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B3526" w14:textId="77777777" w:rsidR="00D7230E" w:rsidRDefault="002E0E23" w:rsidP="00D7230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C021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426413" wp14:editId="10060E76">
            <wp:simplePos x="0" y="0"/>
            <wp:positionH relativeFrom="column">
              <wp:posOffset>4445</wp:posOffset>
            </wp:positionH>
            <wp:positionV relativeFrom="paragraph">
              <wp:posOffset>-500380</wp:posOffset>
            </wp:positionV>
            <wp:extent cx="12192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263" y="21094"/>
                <wp:lineTo x="21263" y="0"/>
                <wp:lineTo x="0" y="0"/>
              </wp:wrapPolygon>
            </wp:wrapTight>
            <wp:docPr id="2" name="Obraz 2" descr="Znalezione obrazy dla zapytania plast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st me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415C">
        <w:rPr>
          <w:rFonts w:ascii="Arial" w:eastAsia="Times New Roman" w:hAnsi="Arial" w:cs="Arial"/>
          <w:b/>
          <w:sz w:val="24"/>
          <w:szCs w:val="24"/>
        </w:rPr>
        <w:t xml:space="preserve">                   </w:t>
      </w:r>
    </w:p>
    <w:p w14:paraId="3E6F9F8B" w14:textId="77777777" w:rsidR="00D7230E" w:rsidRDefault="00D7230E" w:rsidP="00D7230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3CAEAB7" w14:textId="3E82E3F2" w:rsidR="00376767" w:rsidRPr="00D7230E" w:rsidRDefault="00D7230E" w:rsidP="00D7230E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eastAsia="Times New Roman" w:cstheme="minorHAnsi"/>
          <w:b/>
          <w:sz w:val="27"/>
          <w:szCs w:val="27"/>
          <w:lang w:eastAsia="en-US"/>
        </w:rPr>
        <w:t>Ekspert radzi: co musisz wiedzieć, zanim postawisz ogrodzenie?</w:t>
      </w:r>
    </w:p>
    <w:p w14:paraId="64AF177D" w14:textId="6955A4CA" w:rsidR="004B6689" w:rsidRDefault="00D7230E" w:rsidP="001005F7">
      <w:pPr>
        <w:spacing w:after="0"/>
        <w:jc w:val="both"/>
        <w:rPr>
          <w:rFonts w:eastAsiaTheme="minorHAnsi" w:cstheme="minorHAnsi"/>
          <w:b/>
          <w:bCs/>
          <w:lang w:eastAsia="en-US"/>
        </w:rPr>
      </w:pPr>
      <w:r>
        <w:rPr>
          <w:rFonts w:eastAsiaTheme="minorHAnsi" w:cstheme="minorHAnsi"/>
          <w:b/>
          <w:bCs/>
          <w:lang w:eastAsia="en-US"/>
        </w:rPr>
        <w:t>Choć przepisów i formalności związanych z budową ogrodzenia nie ma wiele, przed przystąpieniem do grodzenia posesji trzeba jednak sprawdzić kilka kwestii. Decydując o materiale, wzorze i kolorze naszego płotu mamy dość dużą dowolność, ale są sytuacje, w których</w:t>
      </w:r>
      <w:r w:rsidR="00924E2C">
        <w:rPr>
          <w:rFonts w:eastAsiaTheme="minorHAnsi" w:cstheme="minorHAnsi"/>
          <w:b/>
          <w:bCs/>
          <w:lang w:eastAsia="en-US"/>
        </w:rPr>
        <w:t xml:space="preserve"> wybór ten może być nieco </w:t>
      </w:r>
      <w:r>
        <w:rPr>
          <w:rFonts w:eastAsiaTheme="minorHAnsi" w:cstheme="minorHAnsi"/>
          <w:b/>
          <w:bCs/>
          <w:lang w:eastAsia="en-US"/>
        </w:rPr>
        <w:t xml:space="preserve">ograniczony. Zapytaliśmy eksperta, na co zwrócić uwagę, żeby inwestycja ta była zgodna z prawem i nie przysporzyła nam żadnych kłopotów.  </w:t>
      </w:r>
    </w:p>
    <w:p w14:paraId="2F298E66" w14:textId="77777777" w:rsidR="00CB3B24" w:rsidRDefault="00CB3B24" w:rsidP="001005F7">
      <w:pPr>
        <w:spacing w:after="0"/>
        <w:jc w:val="both"/>
        <w:rPr>
          <w:rFonts w:eastAsiaTheme="minorHAnsi" w:cstheme="minorHAnsi"/>
          <w:b/>
          <w:lang w:eastAsia="en-US"/>
        </w:rPr>
      </w:pPr>
    </w:p>
    <w:p w14:paraId="224836EA" w14:textId="77777777" w:rsidR="00924E2C" w:rsidRPr="00924E2C" w:rsidRDefault="00924E2C" w:rsidP="001005F7">
      <w:pPr>
        <w:spacing w:after="0"/>
        <w:jc w:val="both"/>
        <w:rPr>
          <w:rFonts w:eastAsiaTheme="minorHAnsi" w:cstheme="minorHAnsi"/>
          <w:b/>
          <w:lang w:eastAsia="en-US"/>
        </w:rPr>
      </w:pPr>
      <w:r w:rsidRPr="00924E2C">
        <w:rPr>
          <w:rFonts w:eastAsiaTheme="minorHAnsi" w:cstheme="minorHAnsi"/>
          <w:b/>
          <w:lang w:eastAsia="en-US"/>
        </w:rPr>
        <w:t xml:space="preserve">Czy budowę ogrodzenia trzeba zgłaszać do urzędu? </w:t>
      </w:r>
    </w:p>
    <w:p w14:paraId="76B84C8D" w14:textId="56C26193" w:rsidR="00131608" w:rsidRDefault="00924E2C" w:rsidP="001005F7">
      <w:pPr>
        <w:spacing w:after="0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 </w:t>
      </w:r>
      <w:r w:rsidR="00E229D9" w:rsidRPr="00E229D9">
        <w:rPr>
          <w:rFonts w:eastAsiaTheme="minorHAnsi" w:cstheme="minorHAnsi"/>
          <w:lang w:eastAsia="en-US"/>
        </w:rPr>
        <w:t>–</w:t>
      </w:r>
      <w:r w:rsidR="00E229D9">
        <w:rPr>
          <w:rFonts w:eastAsiaTheme="minorHAnsi" w:cstheme="minorHAnsi"/>
          <w:lang w:eastAsia="en-US"/>
        </w:rPr>
        <w:t xml:space="preserve"> </w:t>
      </w:r>
      <w:r>
        <w:rPr>
          <w:rFonts w:eastAsiaTheme="minorHAnsi" w:cstheme="minorHAnsi"/>
          <w:lang w:eastAsia="en-US"/>
        </w:rPr>
        <w:t>W większości wypadków budowa ogrodzenia czy jego wymiana na nowe nie wymaga ani pozwolenia n</w:t>
      </w:r>
      <w:r w:rsidR="00E229D9">
        <w:rPr>
          <w:rFonts w:eastAsiaTheme="minorHAnsi" w:cstheme="minorHAnsi"/>
          <w:lang w:eastAsia="en-US"/>
        </w:rPr>
        <w:t xml:space="preserve">a budowę, ani nawet zgłoszenia </w:t>
      </w:r>
      <w:r w:rsidR="00E229D9" w:rsidRPr="00E229D9">
        <w:rPr>
          <w:rFonts w:eastAsiaTheme="minorHAnsi" w:cstheme="minorHAnsi"/>
          <w:lang w:eastAsia="en-US"/>
        </w:rPr>
        <w:t>–</w:t>
      </w:r>
      <w:r>
        <w:rPr>
          <w:rFonts w:eastAsiaTheme="minorHAnsi" w:cstheme="minorHAnsi"/>
          <w:lang w:eastAsia="en-US"/>
        </w:rPr>
        <w:t xml:space="preserve"> </w:t>
      </w:r>
      <w:r w:rsidRPr="00924E2C">
        <w:rPr>
          <w:rFonts w:eastAsiaTheme="minorHAnsi" w:cstheme="minorHAnsi"/>
          <w:lang w:eastAsia="en-US"/>
        </w:rPr>
        <w:t xml:space="preserve">wyjaśnia Mateusz </w:t>
      </w:r>
      <w:proofErr w:type="spellStart"/>
      <w:r w:rsidRPr="00924E2C">
        <w:rPr>
          <w:rFonts w:eastAsiaTheme="minorHAnsi" w:cstheme="minorHAnsi"/>
          <w:lang w:eastAsia="en-US"/>
        </w:rPr>
        <w:t>Tiuchty</w:t>
      </w:r>
      <w:proofErr w:type="spellEnd"/>
      <w:r w:rsidRPr="00924E2C">
        <w:rPr>
          <w:rFonts w:eastAsiaTheme="minorHAnsi" w:cstheme="minorHAnsi"/>
          <w:lang w:eastAsia="en-US"/>
        </w:rPr>
        <w:t xml:space="preserve">, specjalista ds. techniczno-handlowych firmy </w:t>
      </w:r>
      <w:proofErr w:type="spellStart"/>
      <w:r w:rsidRPr="00924E2C">
        <w:rPr>
          <w:rFonts w:eastAsiaTheme="minorHAnsi" w:cstheme="minorHAnsi"/>
          <w:lang w:eastAsia="en-US"/>
        </w:rPr>
        <w:t>Plast</w:t>
      </w:r>
      <w:proofErr w:type="spellEnd"/>
      <w:r w:rsidRPr="00924E2C">
        <w:rPr>
          <w:rFonts w:eastAsiaTheme="minorHAnsi" w:cstheme="minorHAnsi"/>
          <w:lang w:eastAsia="en-US"/>
        </w:rPr>
        <w:t>-Met Systemy Ogrodzeniowe</w:t>
      </w:r>
      <w:r>
        <w:rPr>
          <w:rFonts w:eastAsiaTheme="minorHAnsi" w:cstheme="minorHAnsi"/>
          <w:lang w:eastAsia="en-US"/>
        </w:rPr>
        <w:t xml:space="preserve">. </w:t>
      </w:r>
      <w:r w:rsidR="005F0ACE" w:rsidRPr="005F0ACE">
        <w:rPr>
          <w:rFonts w:eastAsiaTheme="minorHAnsi" w:cstheme="minorHAnsi"/>
          <w:lang w:eastAsia="en-US"/>
        </w:rPr>
        <w:t>–</w:t>
      </w:r>
      <w:r w:rsidR="005F0ACE">
        <w:rPr>
          <w:rFonts w:eastAsiaTheme="minorHAnsi" w:cstheme="minorHAnsi"/>
          <w:lang w:eastAsia="en-US"/>
        </w:rPr>
        <w:t xml:space="preserve"> </w:t>
      </w:r>
      <w:r>
        <w:rPr>
          <w:rFonts w:eastAsiaTheme="minorHAnsi" w:cstheme="minorHAnsi"/>
          <w:lang w:eastAsia="en-US"/>
        </w:rPr>
        <w:t>Warunek jest jeden</w:t>
      </w:r>
      <w:r w:rsidR="00E229D9">
        <w:rPr>
          <w:rFonts w:eastAsiaTheme="minorHAnsi" w:cstheme="minorHAnsi"/>
          <w:lang w:eastAsia="en-US"/>
        </w:rPr>
        <w:t xml:space="preserve"> </w:t>
      </w:r>
      <w:r w:rsidR="00E229D9" w:rsidRPr="00E229D9">
        <w:rPr>
          <w:rFonts w:eastAsiaTheme="minorHAnsi" w:cstheme="minorHAnsi"/>
          <w:lang w:eastAsia="en-US"/>
        </w:rPr>
        <w:t>–</w:t>
      </w:r>
      <w:r w:rsidR="00131608">
        <w:rPr>
          <w:rFonts w:eastAsiaTheme="minorHAnsi" w:cstheme="minorHAnsi"/>
          <w:lang w:eastAsia="en-US"/>
        </w:rPr>
        <w:t xml:space="preserve"> </w:t>
      </w:r>
      <w:r>
        <w:rPr>
          <w:rFonts w:eastAsiaTheme="minorHAnsi" w:cstheme="minorHAnsi"/>
          <w:lang w:eastAsia="en-US"/>
        </w:rPr>
        <w:t xml:space="preserve">stawiana na granicy działki przegroda nie może być wyższa </w:t>
      </w:r>
      <w:r w:rsidR="002D33B7">
        <w:rPr>
          <w:rFonts w:eastAsiaTheme="minorHAnsi" w:cstheme="minorHAnsi"/>
          <w:lang w:eastAsia="en-US"/>
        </w:rPr>
        <w:t>niż 2,2 m. Jeśli chcemy wykonać wyższe ogrodzenie, bez względu na to, czy znajdzie się on</w:t>
      </w:r>
      <w:r w:rsidR="00131608">
        <w:rPr>
          <w:rFonts w:eastAsiaTheme="minorHAnsi" w:cstheme="minorHAnsi"/>
          <w:lang w:eastAsia="en-US"/>
        </w:rPr>
        <w:t>o</w:t>
      </w:r>
      <w:r w:rsidR="002D33B7">
        <w:rPr>
          <w:rFonts w:eastAsiaTheme="minorHAnsi" w:cstheme="minorHAnsi"/>
          <w:lang w:eastAsia="en-US"/>
        </w:rPr>
        <w:t xml:space="preserve"> od strony drogi czy działki sąsiada, musimy zawiadomić o tym starostwo co najmniej 21 dni przed rozpoczęciem prac.</w:t>
      </w:r>
    </w:p>
    <w:p w14:paraId="0C979D07" w14:textId="4CF46030" w:rsidR="00131608" w:rsidRPr="00131608" w:rsidRDefault="00131608" w:rsidP="001005F7">
      <w:pPr>
        <w:spacing w:after="0"/>
        <w:jc w:val="both"/>
        <w:rPr>
          <w:rStyle w:val="Pogrubienie"/>
        </w:rPr>
      </w:pPr>
      <w:r>
        <w:rPr>
          <w:rFonts w:eastAsiaTheme="minorHAnsi" w:cstheme="minorHAnsi"/>
          <w:lang w:eastAsia="en-US"/>
        </w:rPr>
        <w:t>W zgłoszeniu budowy ogrodzenia o wysokości powyżej 2,2 m powinniśmy określić zakres i sposób wykonywania prac budowlanych oraz termin ich rozpoczęcia. Należy też dołączyć oświadczenie o prawie do dysponowania nieruchomością oraz rysunki i uzgodnienia, jeśli zażąda ich urząd. Gdy po upływie 21 dni właściwy organ nie wniesie sprzeciwu, możemy przystąpić do działania. Prace należy rozpocząć w ciągu trzech lat od daty zgłoszenia.</w:t>
      </w:r>
    </w:p>
    <w:p w14:paraId="09487D20" w14:textId="561AE19C" w:rsidR="007743A0" w:rsidRDefault="002D33B7" w:rsidP="001005F7">
      <w:pPr>
        <w:spacing w:after="0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 </w:t>
      </w:r>
      <w:r w:rsidR="00924E2C">
        <w:rPr>
          <w:rFonts w:eastAsiaTheme="minorHAnsi" w:cstheme="minorHAnsi"/>
          <w:lang w:eastAsia="en-US"/>
        </w:rPr>
        <w:t xml:space="preserve">  </w:t>
      </w:r>
      <w:r w:rsidR="00805B59">
        <w:rPr>
          <w:rFonts w:eastAsiaTheme="minorHAnsi" w:cstheme="minorHAnsi"/>
          <w:lang w:eastAsia="en-US"/>
        </w:rPr>
        <w:t xml:space="preserve"> </w:t>
      </w:r>
    </w:p>
    <w:p w14:paraId="3CF4F750" w14:textId="5A24086E" w:rsidR="007743A0" w:rsidRDefault="00131608" w:rsidP="001005F7">
      <w:pPr>
        <w:spacing w:after="0"/>
        <w:jc w:val="both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Budowa ogrodzenia a wymogi prawne </w:t>
      </w:r>
    </w:p>
    <w:p w14:paraId="20CBF0DD" w14:textId="77777777" w:rsidR="00863F6C" w:rsidRDefault="00863F6C" w:rsidP="001005F7">
      <w:pPr>
        <w:spacing w:after="0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Zapisy odnośnie budowy ogrodzenia znajdziemy zarówno w ustawie </w:t>
      </w:r>
      <w:r w:rsidRPr="00E229D9">
        <w:rPr>
          <w:rFonts w:eastAsiaTheme="minorHAnsi" w:cstheme="minorHAnsi"/>
          <w:i/>
          <w:lang w:eastAsia="en-US"/>
        </w:rPr>
        <w:t>Prawo Budowlane</w:t>
      </w:r>
      <w:r>
        <w:rPr>
          <w:rFonts w:eastAsiaTheme="minorHAnsi" w:cstheme="minorHAnsi"/>
          <w:lang w:eastAsia="en-US"/>
        </w:rPr>
        <w:t xml:space="preserve">, jak i w </w:t>
      </w:r>
      <w:r w:rsidRPr="00E229D9">
        <w:rPr>
          <w:rFonts w:eastAsiaTheme="minorHAnsi" w:cstheme="minorHAnsi"/>
          <w:i/>
          <w:lang w:eastAsia="en-US"/>
        </w:rPr>
        <w:t>Rozporządzeniu w sprawie warunków technicznych, jakim powinny odpowiadać budynki i ich usytuowanie</w:t>
      </w:r>
      <w:r>
        <w:rPr>
          <w:rFonts w:eastAsiaTheme="minorHAnsi" w:cstheme="minorHAnsi"/>
          <w:lang w:eastAsia="en-US"/>
        </w:rPr>
        <w:t>. Wymagań prawnych nie ma w tym przypadku wiele.</w:t>
      </w:r>
    </w:p>
    <w:p w14:paraId="41CA47AA" w14:textId="506A0E7D" w:rsidR="005F4028" w:rsidRDefault="00863F6C" w:rsidP="001005F7">
      <w:pPr>
        <w:spacing w:after="0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 </w:t>
      </w:r>
      <w:r w:rsidR="00E229D9" w:rsidRPr="00E229D9">
        <w:rPr>
          <w:rFonts w:eastAsiaTheme="minorHAnsi" w:cstheme="minorHAnsi"/>
          <w:lang w:eastAsia="en-US"/>
        </w:rPr>
        <w:t>–</w:t>
      </w:r>
      <w:r w:rsidR="00E229D9">
        <w:rPr>
          <w:rFonts w:eastAsiaTheme="minorHAnsi" w:cstheme="minorHAnsi"/>
          <w:lang w:eastAsia="en-US"/>
        </w:rPr>
        <w:t xml:space="preserve"> </w:t>
      </w:r>
      <w:r>
        <w:rPr>
          <w:rFonts w:eastAsiaTheme="minorHAnsi" w:cstheme="minorHAnsi"/>
          <w:lang w:eastAsia="en-US"/>
        </w:rPr>
        <w:t>Przede wszystkim ogrodzenie nie może stwarzać zagrożenia dla ludzi i zwierząt</w:t>
      </w:r>
      <w:r w:rsidR="005F4028">
        <w:rPr>
          <w:rFonts w:eastAsiaTheme="minorHAnsi" w:cstheme="minorHAnsi"/>
          <w:lang w:eastAsia="en-US"/>
        </w:rPr>
        <w:t xml:space="preserve"> </w:t>
      </w:r>
      <w:r w:rsidR="00E229D9">
        <w:rPr>
          <w:rFonts w:eastAsiaTheme="minorHAnsi" w:cstheme="minorHAnsi"/>
          <w:lang w:eastAsia="en-US"/>
        </w:rPr>
        <w:t>– podkreśla ekspert.</w:t>
      </w:r>
      <w:r>
        <w:rPr>
          <w:rFonts w:eastAsiaTheme="minorHAnsi" w:cstheme="minorHAnsi"/>
          <w:lang w:eastAsia="en-US"/>
        </w:rPr>
        <w:t xml:space="preserve"> </w:t>
      </w:r>
      <w:r w:rsidR="00E229D9" w:rsidRPr="00E229D9">
        <w:rPr>
          <w:rFonts w:eastAsiaTheme="minorHAnsi" w:cstheme="minorHAnsi"/>
          <w:lang w:eastAsia="en-US"/>
        </w:rPr>
        <w:t>–</w:t>
      </w:r>
      <w:r w:rsidR="00E229D9">
        <w:rPr>
          <w:rFonts w:eastAsiaTheme="minorHAnsi" w:cstheme="minorHAnsi"/>
          <w:lang w:eastAsia="en-US"/>
        </w:rPr>
        <w:t xml:space="preserve"> </w:t>
      </w:r>
      <w:r w:rsidR="005F4028">
        <w:rPr>
          <w:rFonts w:eastAsiaTheme="minorHAnsi" w:cstheme="minorHAnsi"/>
          <w:lang w:eastAsia="en-US"/>
        </w:rPr>
        <w:t>Z tego względu na wysokości niższej</w:t>
      </w:r>
      <w:r w:rsidR="00E229D9">
        <w:rPr>
          <w:rFonts w:eastAsiaTheme="minorHAnsi" w:cstheme="minorHAnsi"/>
          <w:lang w:eastAsia="en-US"/>
        </w:rPr>
        <w:t xml:space="preserve"> niż 1,8 m nie można instalować</w:t>
      </w:r>
      <w:r w:rsidR="005F4028">
        <w:rPr>
          <w:rFonts w:eastAsiaTheme="minorHAnsi" w:cstheme="minorHAnsi"/>
          <w:lang w:eastAsia="en-US"/>
        </w:rPr>
        <w:t xml:space="preserve"> żadnych ostrych elementów, takich jak np. drut kolczasty, tłuczone szkło itp. Szczególnym przypadkiem jest ogrodzenie placu zabaw, które musi być zakończone równo i pozbawione jakichkolwiek wystających elementów. Do tego celu można użyć tzw. paneli bezpiecznych, które mają obcięte końce. </w:t>
      </w:r>
    </w:p>
    <w:p w14:paraId="766909E0" w14:textId="0FBABD16" w:rsidR="00CC2CC0" w:rsidRDefault="005F4028" w:rsidP="001005F7">
      <w:pPr>
        <w:spacing w:after="0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Furtki i bramy powinny otwierać się do wewnątrz posesji. Ich minimalne wymiary określają Warunki Techniczne –</w:t>
      </w:r>
      <w:r w:rsidR="00E229D9">
        <w:rPr>
          <w:rFonts w:eastAsiaTheme="minorHAnsi" w:cstheme="minorHAnsi"/>
          <w:lang w:eastAsia="en-US"/>
        </w:rPr>
        <w:t xml:space="preserve"> </w:t>
      </w:r>
      <w:r>
        <w:rPr>
          <w:rFonts w:eastAsiaTheme="minorHAnsi" w:cstheme="minorHAnsi"/>
          <w:lang w:eastAsia="en-US"/>
        </w:rPr>
        <w:t xml:space="preserve">szerokość furtki to co najmniej 90 cm, a bramy wjazdowej – 2,4 m. </w:t>
      </w:r>
    </w:p>
    <w:p w14:paraId="1E12D023" w14:textId="77777777" w:rsidR="00CC2CC0" w:rsidRDefault="00CC2CC0" w:rsidP="001005F7">
      <w:pPr>
        <w:spacing w:after="0"/>
        <w:jc w:val="both"/>
        <w:rPr>
          <w:rFonts w:eastAsiaTheme="minorHAnsi" w:cstheme="minorHAnsi"/>
          <w:lang w:eastAsia="en-US"/>
        </w:rPr>
      </w:pPr>
    </w:p>
    <w:p w14:paraId="5213347C" w14:textId="77777777" w:rsidR="00CC2CC0" w:rsidRDefault="00CC2CC0" w:rsidP="001005F7">
      <w:pPr>
        <w:spacing w:after="0"/>
        <w:jc w:val="both"/>
        <w:rPr>
          <w:rFonts w:eastAsiaTheme="minorHAnsi" w:cstheme="minorHAnsi"/>
          <w:b/>
          <w:lang w:eastAsia="en-US"/>
        </w:rPr>
      </w:pPr>
      <w:r w:rsidRPr="00CC2CC0">
        <w:rPr>
          <w:rFonts w:eastAsiaTheme="minorHAnsi" w:cstheme="minorHAnsi"/>
          <w:b/>
          <w:lang w:eastAsia="en-US"/>
        </w:rPr>
        <w:t>Jak uniknąć sporu „o miedzę”?</w:t>
      </w:r>
      <w:r w:rsidR="005F4028" w:rsidRPr="00CC2CC0">
        <w:rPr>
          <w:rFonts w:eastAsiaTheme="minorHAnsi" w:cstheme="minorHAnsi"/>
          <w:b/>
          <w:lang w:eastAsia="en-US"/>
        </w:rPr>
        <w:t xml:space="preserve"> </w:t>
      </w:r>
    </w:p>
    <w:p w14:paraId="6F81EB23" w14:textId="77777777" w:rsidR="00CC2CC0" w:rsidRDefault="00CC2CC0" w:rsidP="001005F7">
      <w:pPr>
        <w:spacing w:after="0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Choć prawo nie określa ściśle zasad stawiania ogrodzenia pomiędzy sąsiadującymi działkami, warto zachować w tej kwestii pewną dozę ostrożności.</w:t>
      </w:r>
    </w:p>
    <w:p w14:paraId="5687B088" w14:textId="0B236B5F" w:rsidR="00AE2E53" w:rsidRDefault="00CC2CC0" w:rsidP="001005F7">
      <w:pPr>
        <w:spacing w:after="0"/>
        <w:jc w:val="both"/>
        <w:rPr>
          <w:rFonts w:eastAsiaTheme="minorHAnsi" w:cstheme="minorHAnsi"/>
          <w:lang w:eastAsia="en-US"/>
        </w:rPr>
      </w:pPr>
      <w:r w:rsidRPr="00CC2CC0">
        <w:rPr>
          <w:rFonts w:eastAsiaTheme="minorHAnsi" w:cstheme="minorHAnsi"/>
          <w:lang w:eastAsia="en-US"/>
        </w:rPr>
        <w:t>–</w:t>
      </w:r>
      <w:r>
        <w:rPr>
          <w:rFonts w:eastAsiaTheme="minorHAnsi" w:cstheme="minorHAnsi"/>
          <w:lang w:eastAsia="en-US"/>
        </w:rPr>
        <w:t xml:space="preserve"> Najlepiej w kwestii budowy ogrodzenia porozumieć się z sąsiadem – podpowiada Mateusz </w:t>
      </w:r>
      <w:proofErr w:type="spellStart"/>
      <w:r>
        <w:rPr>
          <w:rFonts w:eastAsiaTheme="minorHAnsi" w:cstheme="minorHAnsi"/>
          <w:lang w:eastAsia="en-US"/>
        </w:rPr>
        <w:t>Tiuchty</w:t>
      </w:r>
      <w:proofErr w:type="spellEnd"/>
      <w:r>
        <w:rPr>
          <w:rFonts w:eastAsiaTheme="minorHAnsi" w:cstheme="minorHAnsi"/>
          <w:lang w:eastAsia="en-US"/>
        </w:rPr>
        <w:t>. – Jeśli jesteśmy zgodni, możemy postawić płot na granicy i podzielić się kosztami. W przypadku, gdy nie dojdziemy do konsensus lub gdy posesja obok nas nie ma jeszcze właściciela, możemy samodzielnie wznieść ogrodzenie. Lepiej jednak wówczas zadbać o to, b</w:t>
      </w:r>
      <w:r w:rsidR="00AE2E53">
        <w:rPr>
          <w:rFonts w:eastAsiaTheme="minorHAnsi" w:cstheme="minorHAnsi"/>
          <w:lang w:eastAsia="en-US"/>
        </w:rPr>
        <w:t>y znajdowało się ono w  całości w obrębie</w:t>
      </w:r>
      <w:r>
        <w:rPr>
          <w:rFonts w:eastAsiaTheme="minorHAnsi" w:cstheme="minorHAnsi"/>
          <w:lang w:eastAsia="en-US"/>
        </w:rPr>
        <w:t xml:space="preserve"> naszej działki.</w:t>
      </w:r>
    </w:p>
    <w:p w14:paraId="51F0E6BB" w14:textId="1EDB78F3" w:rsidR="00AE2E53" w:rsidRDefault="00AE2E53" w:rsidP="001005F7">
      <w:pPr>
        <w:spacing w:after="0"/>
        <w:jc w:val="both"/>
        <w:rPr>
          <w:rFonts w:eastAsiaTheme="minorHAnsi" w:cstheme="minorHAnsi"/>
          <w:b/>
          <w:lang w:eastAsia="en-US"/>
        </w:rPr>
      </w:pPr>
      <w:r w:rsidRPr="00AE2E53">
        <w:rPr>
          <w:rFonts w:eastAsiaTheme="minorHAnsi" w:cstheme="minorHAnsi"/>
          <w:b/>
          <w:lang w:eastAsia="en-US"/>
        </w:rPr>
        <w:lastRenderedPageBreak/>
        <w:t>Kto dokonuje pomiarów?</w:t>
      </w:r>
    </w:p>
    <w:p w14:paraId="64BBC928" w14:textId="2779531F" w:rsidR="00AE2E53" w:rsidRDefault="00AE2E53" w:rsidP="001005F7">
      <w:pPr>
        <w:spacing w:after="0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Granice działek wytycza geodeta</w:t>
      </w:r>
      <w:r w:rsidR="005F53C0">
        <w:rPr>
          <w:rFonts w:eastAsiaTheme="minorHAnsi" w:cstheme="minorHAnsi"/>
          <w:lang w:eastAsia="en-US"/>
        </w:rPr>
        <w:t>. W przypadku działek budowlanych, które</w:t>
      </w:r>
      <w:r w:rsidR="005F0ACE">
        <w:rPr>
          <w:rFonts w:eastAsiaTheme="minorHAnsi" w:cstheme="minorHAnsi"/>
          <w:lang w:eastAsia="en-US"/>
        </w:rPr>
        <w:t xml:space="preserve"> nie były wcześniej ogrodzone, </w:t>
      </w:r>
      <w:r w:rsidR="005F53C0">
        <w:rPr>
          <w:rFonts w:eastAsiaTheme="minorHAnsi" w:cstheme="minorHAnsi"/>
          <w:lang w:eastAsia="en-US"/>
        </w:rPr>
        <w:t>z</w:t>
      </w:r>
      <w:r>
        <w:rPr>
          <w:rFonts w:eastAsiaTheme="minorHAnsi" w:cstheme="minorHAnsi"/>
          <w:lang w:eastAsia="en-US"/>
        </w:rPr>
        <w:t xml:space="preserve">aznacza on punkty graniczne za pomocą palików geodezyjnych. </w:t>
      </w:r>
      <w:r w:rsidR="005F53C0">
        <w:rPr>
          <w:rFonts w:eastAsiaTheme="minorHAnsi" w:cstheme="minorHAnsi"/>
          <w:lang w:eastAsia="en-US"/>
        </w:rPr>
        <w:t>To bardzo ważne elementy i warto dbać o to, by nie zostały zniszczone w trakcie budowy.  Będą one niezbędne przy wznoszeniu ogrodzenia docelowego, co zwykle robi się na końcu inwestycji.</w:t>
      </w:r>
    </w:p>
    <w:p w14:paraId="4984B0A3" w14:textId="0638A228" w:rsidR="00835253" w:rsidRDefault="005F53C0" w:rsidP="001005F7">
      <w:pPr>
        <w:spacing w:after="0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 </w:t>
      </w:r>
      <w:r w:rsidR="001C6E8E" w:rsidRPr="001C6E8E">
        <w:rPr>
          <w:rFonts w:eastAsiaTheme="minorHAnsi" w:cstheme="minorHAnsi"/>
          <w:lang w:eastAsia="en-US"/>
        </w:rPr>
        <w:t>–</w:t>
      </w:r>
      <w:r w:rsidR="001C6E8E">
        <w:rPr>
          <w:rFonts w:eastAsiaTheme="minorHAnsi" w:cstheme="minorHAnsi"/>
          <w:lang w:eastAsia="en-US"/>
        </w:rPr>
        <w:t xml:space="preserve"> </w:t>
      </w:r>
      <w:r>
        <w:rPr>
          <w:rFonts w:eastAsiaTheme="minorHAnsi" w:cstheme="minorHAnsi"/>
          <w:lang w:eastAsia="en-US"/>
        </w:rPr>
        <w:t xml:space="preserve">Wstępny projekt i wycenę ogrodzenia wykonujemy na podstawie wymiarów podanych przez właściciela – mówi specjalista firmy </w:t>
      </w:r>
      <w:proofErr w:type="spellStart"/>
      <w:r>
        <w:rPr>
          <w:rFonts w:eastAsiaTheme="minorHAnsi" w:cstheme="minorHAnsi"/>
          <w:lang w:eastAsia="en-US"/>
        </w:rPr>
        <w:t>Plast</w:t>
      </w:r>
      <w:proofErr w:type="spellEnd"/>
      <w:r>
        <w:rPr>
          <w:rFonts w:eastAsiaTheme="minorHAnsi" w:cstheme="minorHAnsi"/>
          <w:lang w:eastAsia="en-US"/>
        </w:rPr>
        <w:t xml:space="preserve">-Met Systemy Ogrodzeniowe. – Jeśli inwestor jest zdecydowany na zakup, </w:t>
      </w:r>
      <w:r w:rsidR="00835253">
        <w:rPr>
          <w:rFonts w:eastAsiaTheme="minorHAnsi" w:cstheme="minorHAnsi"/>
          <w:lang w:eastAsia="en-US"/>
        </w:rPr>
        <w:t>przed zleceniem pro</w:t>
      </w:r>
      <w:r w:rsidR="001C6E8E">
        <w:rPr>
          <w:rFonts w:eastAsiaTheme="minorHAnsi" w:cstheme="minorHAnsi"/>
          <w:lang w:eastAsia="en-US"/>
        </w:rPr>
        <w:t>dukcji elementów ogrodzeniowych</w:t>
      </w:r>
      <w:r w:rsidR="00835253">
        <w:rPr>
          <w:rFonts w:eastAsiaTheme="minorHAnsi" w:cstheme="minorHAnsi"/>
          <w:lang w:eastAsia="en-US"/>
        </w:rPr>
        <w:t xml:space="preserve"> jedziemy na miejsce i dokonujemy pomiarów w terenie. Wykonanie tych czynności przez fachowca jest niezmiernie istotne. Pozwala precyzyjnie określić wymiary przęseł, a także uwzględnić spadki istniejące na działce czy zauważyć inne utrudnienia, na które</w:t>
      </w:r>
      <w:r w:rsidR="00A06DC3">
        <w:rPr>
          <w:rFonts w:eastAsiaTheme="minorHAnsi" w:cstheme="minorHAnsi"/>
          <w:lang w:eastAsia="en-US"/>
        </w:rPr>
        <w:t xml:space="preserve"> osoba bez doświadczenia mogła</w:t>
      </w:r>
      <w:r w:rsidR="00835253">
        <w:rPr>
          <w:rFonts w:eastAsiaTheme="minorHAnsi" w:cstheme="minorHAnsi"/>
          <w:lang w:eastAsia="en-US"/>
        </w:rPr>
        <w:t xml:space="preserve"> nie zwrócić uwagi.</w:t>
      </w:r>
    </w:p>
    <w:p w14:paraId="0197CADD" w14:textId="77777777" w:rsidR="00835253" w:rsidRDefault="00835253" w:rsidP="001005F7">
      <w:pPr>
        <w:spacing w:after="0"/>
        <w:jc w:val="both"/>
        <w:rPr>
          <w:rFonts w:eastAsiaTheme="minorHAnsi" w:cstheme="minorHAnsi"/>
          <w:lang w:eastAsia="en-US"/>
        </w:rPr>
      </w:pPr>
    </w:p>
    <w:p w14:paraId="0B63EE97" w14:textId="77777777" w:rsidR="00835253" w:rsidRDefault="00835253" w:rsidP="001005F7">
      <w:pPr>
        <w:spacing w:after="0"/>
        <w:jc w:val="both"/>
        <w:rPr>
          <w:rFonts w:eastAsiaTheme="minorHAnsi" w:cstheme="minorHAnsi"/>
          <w:b/>
          <w:lang w:eastAsia="en-US"/>
        </w:rPr>
      </w:pPr>
      <w:r w:rsidRPr="00835253">
        <w:rPr>
          <w:rFonts w:eastAsiaTheme="minorHAnsi" w:cstheme="minorHAnsi"/>
          <w:b/>
          <w:lang w:eastAsia="en-US"/>
        </w:rPr>
        <w:t>Czy mamy całkowitą dowolność przy wyborze ogrodzenia?</w:t>
      </w:r>
    </w:p>
    <w:p w14:paraId="3CF75060" w14:textId="7C69431D" w:rsidR="00A06DC3" w:rsidRDefault="00A06DC3" w:rsidP="001005F7">
      <w:pPr>
        <w:spacing w:after="0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 </w:t>
      </w:r>
      <w:r w:rsidR="001C6E8E" w:rsidRPr="001C6E8E">
        <w:rPr>
          <w:rFonts w:eastAsiaTheme="minorHAnsi" w:cstheme="minorHAnsi"/>
          <w:b/>
          <w:lang w:eastAsia="en-US"/>
        </w:rPr>
        <w:t>–</w:t>
      </w:r>
      <w:r w:rsidR="001C6E8E">
        <w:rPr>
          <w:rFonts w:eastAsiaTheme="minorHAnsi" w:cstheme="minorHAnsi"/>
          <w:b/>
          <w:lang w:eastAsia="en-US"/>
        </w:rPr>
        <w:t xml:space="preserve"> </w:t>
      </w:r>
      <w:r>
        <w:rPr>
          <w:rFonts w:eastAsiaTheme="minorHAnsi" w:cstheme="minorHAnsi"/>
          <w:lang w:eastAsia="en-US"/>
        </w:rPr>
        <w:t xml:space="preserve">Zwykle wybór ogrodzenia zależy w głównej mierze od gustu i oczekiwań inwestora – stwierdza ekspert. – Przed zakupem, warto jednak sprawdzić miejscowy plan zagospodarowania przestrzennego. Lokalne przepisy mogą bowiem wprowadzać pewne </w:t>
      </w:r>
      <w:r w:rsidR="00D45EBE">
        <w:rPr>
          <w:rFonts w:eastAsiaTheme="minorHAnsi" w:cstheme="minorHAnsi"/>
          <w:lang w:eastAsia="en-US"/>
        </w:rPr>
        <w:t>ograniczenia i określać wymiary</w:t>
      </w:r>
      <w:r>
        <w:rPr>
          <w:rFonts w:eastAsiaTheme="minorHAnsi" w:cstheme="minorHAnsi"/>
          <w:lang w:eastAsia="en-US"/>
        </w:rPr>
        <w:t>, materiał</w:t>
      </w:r>
      <w:r w:rsidR="00D45EBE">
        <w:rPr>
          <w:rFonts w:eastAsiaTheme="minorHAnsi" w:cstheme="minorHAnsi"/>
          <w:lang w:eastAsia="en-US"/>
        </w:rPr>
        <w:t>y</w:t>
      </w:r>
      <w:r>
        <w:rPr>
          <w:rFonts w:eastAsiaTheme="minorHAnsi" w:cstheme="minorHAnsi"/>
          <w:lang w:eastAsia="en-US"/>
        </w:rPr>
        <w:t xml:space="preserve"> czy kolor</w:t>
      </w:r>
      <w:r w:rsidR="00D45EBE">
        <w:rPr>
          <w:rFonts w:eastAsiaTheme="minorHAnsi" w:cstheme="minorHAnsi"/>
          <w:lang w:eastAsia="en-US"/>
        </w:rPr>
        <w:t>y dopuszczalne</w:t>
      </w:r>
      <w:r>
        <w:rPr>
          <w:rFonts w:eastAsiaTheme="minorHAnsi" w:cstheme="minorHAnsi"/>
          <w:lang w:eastAsia="en-US"/>
        </w:rPr>
        <w:t xml:space="preserve"> na danym terenie. </w:t>
      </w:r>
    </w:p>
    <w:p w14:paraId="262022C3" w14:textId="341E42F9" w:rsidR="00FB3C30" w:rsidRDefault="00A06DC3" w:rsidP="001005F7">
      <w:pPr>
        <w:spacing w:after="0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Szczególne wymagania pojawiają się, gdy działka leży w obszarze ochrony konserwatorskiej lub budynek wpisany jest na listę zabytków. </w:t>
      </w:r>
      <w:r w:rsidR="00FB3C30">
        <w:rPr>
          <w:rFonts w:eastAsiaTheme="minorHAnsi" w:cstheme="minorHAnsi"/>
          <w:lang w:eastAsia="en-US"/>
        </w:rPr>
        <w:t>Przed budową ogrodzenia musimy wówczas uzyskać zgodę k</w:t>
      </w:r>
      <w:r w:rsidR="00D45EBE">
        <w:rPr>
          <w:rFonts w:eastAsiaTheme="minorHAnsi" w:cstheme="minorHAnsi"/>
          <w:lang w:eastAsia="en-US"/>
        </w:rPr>
        <w:t>onserwatora</w:t>
      </w:r>
      <w:r w:rsidR="00FB3C30">
        <w:rPr>
          <w:rFonts w:eastAsiaTheme="minorHAnsi" w:cstheme="minorHAnsi"/>
          <w:lang w:eastAsia="en-US"/>
        </w:rPr>
        <w:t xml:space="preserve"> i uwzględnić jego wytyczne, np. konieczność nawiązania do historycznej formy czy materiałów lub zachowanie określonej kolorystyki.</w:t>
      </w:r>
    </w:p>
    <w:p w14:paraId="15C3DB68" w14:textId="78BFD6E0" w:rsidR="005F53C0" w:rsidRPr="00FB3C30" w:rsidRDefault="00FB3C30" w:rsidP="001005F7">
      <w:pPr>
        <w:spacing w:after="0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 </w:t>
      </w:r>
      <w:r w:rsidR="001C6E8E" w:rsidRPr="001C6E8E">
        <w:rPr>
          <w:rFonts w:eastAsiaTheme="minorHAnsi" w:cstheme="minorHAnsi"/>
          <w:lang w:eastAsia="en-US"/>
        </w:rPr>
        <w:t>–</w:t>
      </w:r>
      <w:r w:rsidR="001C6E8E">
        <w:rPr>
          <w:rFonts w:eastAsiaTheme="minorHAnsi" w:cstheme="minorHAnsi"/>
          <w:lang w:eastAsia="en-US"/>
        </w:rPr>
        <w:t xml:space="preserve"> </w:t>
      </w:r>
      <w:r>
        <w:rPr>
          <w:rFonts w:eastAsiaTheme="minorHAnsi" w:cstheme="minorHAnsi"/>
          <w:lang w:eastAsia="en-US"/>
        </w:rPr>
        <w:t xml:space="preserve">Wszystkich klientów przymierzających się do budowy ogrodzenia zachęcam do rozejrzenia się po okolicy – podpowiada Mateusz </w:t>
      </w:r>
      <w:proofErr w:type="spellStart"/>
      <w:r>
        <w:rPr>
          <w:rFonts w:eastAsiaTheme="minorHAnsi" w:cstheme="minorHAnsi"/>
          <w:lang w:eastAsia="en-US"/>
        </w:rPr>
        <w:t>Tiuchty</w:t>
      </w:r>
      <w:proofErr w:type="spellEnd"/>
      <w:r>
        <w:rPr>
          <w:rFonts w:eastAsiaTheme="minorHAnsi" w:cstheme="minorHAnsi"/>
          <w:lang w:eastAsia="en-US"/>
        </w:rPr>
        <w:t xml:space="preserve">, doradca z firmy </w:t>
      </w:r>
      <w:proofErr w:type="spellStart"/>
      <w:r>
        <w:rPr>
          <w:rFonts w:eastAsiaTheme="minorHAnsi" w:cstheme="minorHAnsi"/>
          <w:lang w:eastAsia="en-US"/>
        </w:rPr>
        <w:t>Plast</w:t>
      </w:r>
      <w:proofErr w:type="spellEnd"/>
      <w:r>
        <w:rPr>
          <w:rFonts w:eastAsiaTheme="minorHAnsi" w:cstheme="minorHAnsi"/>
          <w:lang w:eastAsia="en-US"/>
        </w:rPr>
        <w:t>-Met. – Dobrze jest, aby ogrodzenie nawiązywało nie tylko do stylistyki nasz</w:t>
      </w:r>
      <w:r w:rsidR="00E118D2">
        <w:rPr>
          <w:rFonts w:eastAsiaTheme="minorHAnsi" w:cstheme="minorHAnsi"/>
          <w:lang w:eastAsia="en-US"/>
        </w:rPr>
        <w:t>ego budynku, ale też tego, co znajduje się dookoła niego</w:t>
      </w:r>
      <w:r>
        <w:rPr>
          <w:rFonts w:eastAsiaTheme="minorHAnsi" w:cstheme="minorHAnsi"/>
          <w:lang w:eastAsia="en-US"/>
        </w:rPr>
        <w:t xml:space="preserve">. Zwróćmy więc uwagę zarówno na charakter danego obszaru, jak też wysokość czy wygląd sąsiednich ogrodzeń. Pozwoli to </w:t>
      </w:r>
      <w:r w:rsidR="00E118D2">
        <w:rPr>
          <w:rFonts w:eastAsiaTheme="minorHAnsi" w:cstheme="minorHAnsi"/>
          <w:lang w:eastAsia="en-US"/>
        </w:rPr>
        <w:t xml:space="preserve">wkomponować  posesję w otoczenie i </w:t>
      </w:r>
      <w:r>
        <w:rPr>
          <w:rFonts w:eastAsiaTheme="minorHAnsi" w:cstheme="minorHAnsi"/>
          <w:lang w:eastAsia="en-US"/>
        </w:rPr>
        <w:t xml:space="preserve">stworzyć spójną, harmonijną przestrzeń.  </w:t>
      </w:r>
      <w:r w:rsidR="00A06DC3">
        <w:rPr>
          <w:rFonts w:eastAsiaTheme="minorHAnsi" w:cstheme="minorHAnsi"/>
          <w:lang w:eastAsia="en-US"/>
        </w:rPr>
        <w:t xml:space="preserve"> </w:t>
      </w:r>
      <w:r w:rsidR="00835253" w:rsidRPr="00835253">
        <w:rPr>
          <w:rFonts w:eastAsiaTheme="minorHAnsi" w:cstheme="minorHAnsi"/>
          <w:b/>
          <w:lang w:eastAsia="en-US"/>
        </w:rPr>
        <w:t xml:space="preserve">    </w:t>
      </w:r>
    </w:p>
    <w:p w14:paraId="4C89E8CC" w14:textId="2E8C2840" w:rsidR="00863F6C" w:rsidRPr="00CC2CC0" w:rsidRDefault="00CC2CC0" w:rsidP="001005F7">
      <w:pPr>
        <w:spacing w:after="0"/>
        <w:jc w:val="both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lang w:eastAsia="en-US"/>
        </w:rPr>
        <w:t xml:space="preserve"> </w:t>
      </w:r>
      <w:r w:rsidR="005F4028" w:rsidRPr="00CC2CC0">
        <w:rPr>
          <w:rFonts w:eastAsiaTheme="minorHAnsi" w:cstheme="minorHAnsi"/>
          <w:b/>
          <w:lang w:eastAsia="en-US"/>
        </w:rPr>
        <w:t xml:space="preserve"> </w:t>
      </w:r>
    </w:p>
    <w:p w14:paraId="5B7F9018" w14:textId="1BAB5FD9" w:rsidR="00E97703" w:rsidRPr="0061075E" w:rsidRDefault="00E97703" w:rsidP="001005F7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u w:color="000000"/>
          <w:bdr w:val="nil"/>
        </w:rPr>
      </w:pPr>
    </w:p>
    <w:p w14:paraId="7ED04C43" w14:textId="77777777" w:rsidR="00833641" w:rsidRPr="00472246" w:rsidRDefault="002E0E23" w:rsidP="001005F7">
      <w:pPr>
        <w:spacing w:after="0"/>
        <w:jc w:val="both"/>
        <w:rPr>
          <w:sz w:val="18"/>
          <w:szCs w:val="18"/>
        </w:rPr>
      </w:pPr>
      <w:proofErr w:type="spellStart"/>
      <w:r w:rsidRPr="005D64DC">
        <w:rPr>
          <w:b/>
          <w:sz w:val="18"/>
          <w:szCs w:val="18"/>
        </w:rPr>
        <w:t>Plast</w:t>
      </w:r>
      <w:proofErr w:type="spellEnd"/>
      <w:r w:rsidRPr="005D64DC">
        <w:rPr>
          <w:b/>
          <w:sz w:val="18"/>
          <w:szCs w:val="18"/>
        </w:rPr>
        <w:t>-Met Systemy Ogrodzeniowe</w:t>
      </w:r>
      <w:r w:rsidR="006B23A8" w:rsidRPr="005D64DC">
        <w:rPr>
          <w:sz w:val="18"/>
          <w:szCs w:val="18"/>
        </w:rPr>
        <w:t xml:space="preserve"> z siedzibą w </w:t>
      </w:r>
      <w:r w:rsidRPr="005D64DC">
        <w:rPr>
          <w:sz w:val="18"/>
          <w:szCs w:val="18"/>
        </w:rPr>
        <w:t xml:space="preserve">Trzebnicy </w:t>
      </w:r>
      <w:r w:rsidR="006B23A8" w:rsidRPr="005D64DC">
        <w:rPr>
          <w:sz w:val="18"/>
          <w:szCs w:val="18"/>
        </w:rPr>
        <w:t xml:space="preserve">to jeden z </w:t>
      </w:r>
      <w:r w:rsidRPr="005D64DC"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5D64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5D64DC">
        <w:rPr>
          <w:sz w:val="18"/>
          <w:szCs w:val="18"/>
        </w:rPr>
        <w:t>Centerbox</w:t>
      </w:r>
      <w:proofErr w:type="spellEnd"/>
      <w:r w:rsidR="000B644D" w:rsidRPr="005D64DC">
        <w:rPr>
          <w:sz w:val="18"/>
          <w:szCs w:val="18"/>
        </w:rPr>
        <w:t>, panele ogrodzeniowe, siatki ogrodzeniowe, słupki, akcesoria oraz bramy i furtki.</w:t>
      </w:r>
      <w:r w:rsidRPr="005D64DC">
        <w:rPr>
          <w:sz w:val="18"/>
          <w:szCs w:val="18"/>
        </w:rPr>
        <w:t xml:space="preserve"> </w:t>
      </w:r>
      <w:proofErr w:type="spellStart"/>
      <w:r w:rsidR="000B644D" w:rsidRPr="005D64DC">
        <w:rPr>
          <w:sz w:val="18"/>
          <w:szCs w:val="18"/>
        </w:rPr>
        <w:t>Plast</w:t>
      </w:r>
      <w:proofErr w:type="spellEnd"/>
      <w:r w:rsidR="000B644D" w:rsidRPr="005D64DC">
        <w:rPr>
          <w:sz w:val="18"/>
          <w:szCs w:val="18"/>
        </w:rPr>
        <w:t>-Met Systemy Ogrodzeniowe istnieje na rynku od 1988</w:t>
      </w:r>
      <w:r w:rsidR="00E76240" w:rsidRPr="005D64DC">
        <w:rPr>
          <w:sz w:val="18"/>
          <w:szCs w:val="18"/>
        </w:rPr>
        <w:t xml:space="preserve"> </w:t>
      </w:r>
      <w:r w:rsidR="000B644D" w:rsidRPr="005D64DC">
        <w:rPr>
          <w:sz w:val="18"/>
          <w:szCs w:val="18"/>
        </w:rPr>
        <w:t>r</w:t>
      </w:r>
      <w:r w:rsidR="00E76240" w:rsidRPr="005D64DC">
        <w:rPr>
          <w:sz w:val="18"/>
          <w:szCs w:val="18"/>
        </w:rPr>
        <w:t>.</w:t>
      </w:r>
      <w:r w:rsidR="008B64C3" w:rsidRPr="005D64DC">
        <w:rPr>
          <w:sz w:val="18"/>
          <w:szCs w:val="18"/>
        </w:rPr>
        <w:t xml:space="preserve"> i jest firmą </w:t>
      </w:r>
      <w:r w:rsidR="000E23AF" w:rsidRPr="005D64DC">
        <w:rPr>
          <w:sz w:val="18"/>
          <w:szCs w:val="18"/>
        </w:rPr>
        <w:t>ze</w:t>
      </w:r>
      <w:r w:rsidR="008B64C3" w:rsidRPr="005D64DC">
        <w:rPr>
          <w:sz w:val="18"/>
          <w:szCs w:val="18"/>
        </w:rPr>
        <w:t xml:space="preserve"> 100% polskim kapitałem.</w:t>
      </w:r>
      <w:r w:rsidR="008B64C3" w:rsidRPr="00B523DC">
        <w:rPr>
          <w:sz w:val="18"/>
          <w:szCs w:val="18"/>
        </w:rPr>
        <w:t xml:space="preserve"> </w:t>
      </w:r>
    </w:p>
    <w:p w14:paraId="180A9D54" w14:textId="77777777" w:rsidR="00833641" w:rsidRPr="00472246" w:rsidRDefault="003E0C7F" w:rsidP="001005F7">
      <w:pPr>
        <w:spacing w:after="0"/>
        <w:jc w:val="both"/>
        <w:rPr>
          <w:sz w:val="18"/>
          <w:szCs w:val="18"/>
        </w:rPr>
      </w:pPr>
      <w:hyperlink r:id="rId10" w:history="1">
        <w:r w:rsidR="008A5833" w:rsidRPr="0008784F">
          <w:rPr>
            <w:rStyle w:val="Hipercze"/>
            <w:sz w:val="18"/>
            <w:szCs w:val="18"/>
          </w:rPr>
          <w:t>www.plast-met.pl</w:t>
        </w:r>
      </w:hyperlink>
      <w:r w:rsidR="008A5833">
        <w:rPr>
          <w:sz w:val="18"/>
          <w:szCs w:val="18"/>
        </w:rPr>
        <w:t xml:space="preserve"> </w:t>
      </w:r>
    </w:p>
    <w:sectPr w:rsidR="00833641" w:rsidRPr="00472246" w:rsidSect="00A95C46">
      <w:headerReference w:type="default" r:id="rId11"/>
      <w:footerReference w:type="default" r:id="rId12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44DB9" w14:textId="77777777" w:rsidR="003E0C7F" w:rsidRDefault="003E0C7F" w:rsidP="00566542">
      <w:pPr>
        <w:spacing w:after="0" w:line="240" w:lineRule="auto"/>
      </w:pPr>
      <w:r>
        <w:separator/>
      </w:r>
    </w:p>
  </w:endnote>
  <w:endnote w:type="continuationSeparator" w:id="0">
    <w:p w14:paraId="5B743296" w14:textId="77777777" w:rsidR="003E0C7F" w:rsidRDefault="003E0C7F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655E9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</w:t>
    </w:r>
    <w:proofErr w:type="spellStart"/>
    <w:r w:rsidR="004D100E" w:rsidRPr="00B523DC">
      <w:rPr>
        <w:rFonts w:ascii="Lato" w:eastAsia="Calibri" w:hAnsi="Lato" w:cs="Calibri"/>
        <w:sz w:val="18"/>
        <w:szCs w:val="18"/>
      </w:rPr>
      <w:t>Group</w:t>
    </w:r>
    <w:proofErr w:type="spellEnd"/>
    <w:r w:rsidR="004D100E" w:rsidRPr="00B523DC">
      <w:rPr>
        <w:rFonts w:ascii="Lato" w:eastAsia="Calibri" w:hAnsi="Lato" w:cs="Calibri"/>
        <w:sz w:val="18"/>
        <w:szCs w:val="18"/>
      </w:rPr>
      <w:t>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</w:t>
    </w:r>
    <w:proofErr w:type="spellStart"/>
    <w:r>
      <w:rPr>
        <w:rFonts w:ascii="Lato" w:eastAsia="Calibri" w:hAnsi="Lato" w:cs="Calibri"/>
        <w:sz w:val="18"/>
        <w:szCs w:val="18"/>
      </w:rPr>
      <w:t>Rzatkiewicz</w:t>
    </w:r>
    <w:proofErr w:type="spellEnd"/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CC1F8" w14:textId="77777777" w:rsidR="003E0C7F" w:rsidRDefault="003E0C7F" w:rsidP="00566542">
      <w:pPr>
        <w:spacing w:after="0" w:line="240" w:lineRule="auto"/>
      </w:pPr>
      <w:r>
        <w:separator/>
      </w:r>
    </w:p>
  </w:footnote>
  <w:footnote w:type="continuationSeparator" w:id="0">
    <w:p w14:paraId="7A4C7216" w14:textId="77777777" w:rsidR="003E0C7F" w:rsidRDefault="003E0C7F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51E31986" w:rsidR="00566542" w:rsidRDefault="009174D5" w:rsidP="00566542">
    <w:pPr>
      <w:pStyle w:val="Nagwek"/>
      <w:tabs>
        <w:tab w:val="clear" w:pos="4536"/>
        <w:tab w:val="clear" w:pos="9072"/>
      </w:tabs>
      <w:jc w:val="right"/>
    </w:pPr>
    <w:r>
      <w:tab/>
    </w:r>
    <w:r>
      <w:br/>
      <w:t xml:space="preserve">Informacja prasowa </w:t>
    </w:r>
    <w:r w:rsidR="00E61CD1">
      <w:t>–</w:t>
    </w:r>
    <w:r w:rsidR="00702291">
      <w:t xml:space="preserve"> </w:t>
    </w:r>
    <w:r w:rsidR="004F599D">
      <w:t>maj</w:t>
    </w:r>
    <w:r w:rsidR="00E61CD1">
      <w:t xml:space="preserve"> </w:t>
    </w:r>
    <w:r w:rsidR="00566542">
      <w:t>20</w:t>
    </w:r>
    <w:r w:rsidR="00CF62E6"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5C4C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11C3"/>
    <w:rsid w:val="00001786"/>
    <w:rsid w:val="00003B60"/>
    <w:rsid w:val="000045B5"/>
    <w:rsid w:val="0000569B"/>
    <w:rsid w:val="000077CE"/>
    <w:rsid w:val="00007874"/>
    <w:rsid w:val="00007DBA"/>
    <w:rsid w:val="000101B0"/>
    <w:rsid w:val="0001058B"/>
    <w:rsid w:val="000108E8"/>
    <w:rsid w:val="000123B1"/>
    <w:rsid w:val="0001303F"/>
    <w:rsid w:val="00014B8E"/>
    <w:rsid w:val="000150EB"/>
    <w:rsid w:val="00015B60"/>
    <w:rsid w:val="00023995"/>
    <w:rsid w:val="00025808"/>
    <w:rsid w:val="0003647C"/>
    <w:rsid w:val="00036EED"/>
    <w:rsid w:val="0004205B"/>
    <w:rsid w:val="00042709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66E1A"/>
    <w:rsid w:val="000707B5"/>
    <w:rsid w:val="00072003"/>
    <w:rsid w:val="00072C8F"/>
    <w:rsid w:val="00075F47"/>
    <w:rsid w:val="00076180"/>
    <w:rsid w:val="00077744"/>
    <w:rsid w:val="00082215"/>
    <w:rsid w:val="000823D0"/>
    <w:rsid w:val="00092A39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625C"/>
    <w:rsid w:val="000D6F05"/>
    <w:rsid w:val="000E12B4"/>
    <w:rsid w:val="000E14CE"/>
    <w:rsid w:val="000E23AF"/>
    <w:rsid w:val="000E2CBD"/>
    <w:rsid w:val="000E4AE0"/>
    <w:rsid w:val="000F0142"/>
    <w:rsid w:val="000F1948"/>
    <w:rsid w:val="000F31D0"/>
    <w:rsid w:val="000F49B6"/>
    <w:rsid w:val="000F59E1"/>
    <w:rsid w:val="000F5FF6"/>
    <w:rsid w:val="000F6E52"/>
    <w:rsid w:val="001005F7"/>
    <w:rsid w:val="00100C8F"/>
    <w:rsid w:val="001022E8"/>
    <w:rsid w:val="001051E6"/>
    <w:rsid w:val="0010698C"/>
    <w:rsid w:val="0010728F"/>
    <w:rsid w:val="00113326"/>
    <w:rsid w:val="001154EC"/>
    <w:rsid w:val="00116980"/>
    <w:rsid w:val="00131608"/>
    <w:rsid w:val="00134645"/>
    <w:rsid w:val="001369C9"/>
    <w:rsid w:val="001371CD"/>
    <w:rsid w:val="00141512"/>
    <w:rsid w:val="00143549"/>
    <w:rsid w:val="001468FC"/>
    <w:rsid w:val="001568B6"/>
    <w:rsid w:val="00157ED5"/>
    <w:rsid w:val="00160EAE"/>
    <w:rsid w:val="0016169E"/>
    <w:rsid w:val="001618D6"/>
    <w:rsid w:val="00173E92"/>
    <w:rsid w:val="00174416"/>
    <w:rsid w:val="001750C5"/>
    <w:rsid w:val="001814E8"/>
    <w:rsid w:val="00181700"/>
    <w:rsid w:val="00184254"/>
    <w:rsid w:val="001852AE"/>
    <w:rsid w:val="00192E3A"/>
    <w:rsid w:val="00194B2D"/>
    <w:rsid w:val="00195B50"/>
    <w:rsid w:val="00195C3F"/>
    <w:rsid w:val="001968D6"/>
    <w:rsid w:val="00197671"/>
    <w:rsid w:val="001A0DC5"/>
    <w:rsid w:val="001A4ADA"/>
    <w:rsid w:val="001A50FF"/>
    <w:rsid w:val="001A6482"/>
    <w:rsid w:val="001B04BD"/>
    <w:rsid w:val="001B1A98"/>
    <w:rsid w:val="001B6240"/>
    <w:rsid w:val="001B7050"/>
    <w:rsid w:val="001C1BAD"/>
    <w:rsid w:val="001C2C6A"/>
    <w:rsid w:val="001C3E7D"/>
    <w:rsid w:val="001C5DCA"/>
    <w:rsid w:val="001C6E8E"/>
    <w:rsid w:val="001D02B6"/>
    <w:rsid w:val="001D19FC"/>
    <w:rsid w:val="001D6981"/>
    <w:rsid w:val="001E24A7"/>
    <w:rsid w:val="001E48D3"/>
    <w:rsid w:val="001F4E9C"/>
    <w:rsid w:val="001F688B"/>
    <w:rsid w:val="002045B1"/>
    <w:rsid w:val="00212055"/>
    <w:rsid w:val="002161F8"/>
    <w:rsid w:val="00217E05"/>
    <w:rsid w:val="00220CE2"/>
    <w:rsid w:val="00224284"/>
    <w:rsid w:val="00225887"/>
    <w:rsid w:val="002258D0"/>
    <w:rsid w:val="0022747A"/>
    <w:rsid w:val="0023128E"/>
    <w:rsid w:val="00236DE4"/>
    <w:rsid w:val="00237F4D"/>
    <w:rsid w:val="0024018F"/>
    <w:rsid w:val="002445A9"/>
    <w:rsid w:val="002471B8"/>
    <w:rsid w:val="00247897"/>
    <w:rsid w:val="002501D1"/>
    <w:rsid w:val="00256001"/>
    <w:rsid w:val="00256FFE"/>
    <w:rsid w:val="00265F82"/>
    <w:rsid w:val="00266BC8"/>
    <w:rsid w:val="00270C5F"/>
    <w:rsid w:val="00271011"/>
    <w:rsid w:val="002720E9"/>
    <w:rsid w:val="0027558E"/>
    <w:rsid w:val="00275B50"/>
    <w:rsid w:val="0028097B"/>
    <w:rsid w:val="00281629"/>
    <w:rsid w:val="002846BB"/>
    <w:rsid w:val="00286753"/>
    <w:rsid w:val="00286A88"/>
    <w:rsid w:val="00286B19"/>
    <w:rsid w:val="002875A3"/>
    <w:rsid w:val="00287D2C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926"/>
    <w:rsid w:val="002B6F58"/>
    <w:rsid w:val="002B73E3"/>
    <w:rsid w:val="002C1C18"/>
    <w:rsid w:val="002C1D18"/>
    <w:rsid w:val="002C1E26"/>
    <w:rsid w:val="002D1434"/>
    <w:rsid w:val="002D32D4"/>
    <w:rsid w:val="002D33B7"/>
    <w:rsid w:val="002E0E23"/>
    <w:rsid w:val="002E1B8A"/>
    <w:rsid w:val="002E24DA"/>
    <w:rsid w:val="002E3E7F"/>
    <w:rsid w:val="002E4B28"/>
    <w:rsid w:val="002E60BE"/>
    <w:rsid w:val="002F420B"/>
    <w:rsid w:val="002F4876"/>
    <w:rsid w:val="00300D68"/>
    <w:rsid w:val="00302019"/>
    <w:rsid w:val="00302049"/>
    <w:rsid w:val="003133A4"/>
    <w:rsid w:val="003145F1"/>
    <w:rsid w:val="0031507A"/>
    <w:rsid w:val="003173B3"/>
    <w:rsid w:val="003202E7"/>
    <w:rsid w:val="0032143F"/>
    <w:rsid w:val="003214A7"/>
    <w:rsid w:val="00324891"/>
    <w:rsid w:val="00332761"/>
    <w:rsid w:val="00332B5F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45A57"/>
    <w:rsid w:val="003553FD"/>
    <w:rsid w:val="0036096D"/>
    <w:rsid w:val="0036125F"/>
    <w:rsid w:val="00361FDD"/>
    <w:rsid w:val="003632E6"/>
    <w:rsid w:val="0036453A"/>
    <w:rsid w:val="00364659"/>
    <w:rsid w:val="0037514E"/>
    <w:rsid w:val="00376670"/>
    <w:rsid w:val="00376767"/>
    <w:rsid w:val="00380A40"/>
    <w:rsid w:val="00381CC3"/>
    <w:rsid w:val="00382A4C"/>
    <w:rsid w:val="00383644"/>
    <w:rsid w:val="003905F6"/>
    <w:rsid w:val="00391FF2"/>
    <w:rsid w:val="003930D8"/>
    <w:rsid w:val="00397DF2"/>
    <w:rsid w:val="003A24FA"/>
    <w:rsid w:val="003A4456"/>
    <w:rsid w:val="003A49DF"/>
    <w:rsid w:val="003A4CB0"/>
    <w:rsid w:val="003A4D03"/>
    <w:rsid w:val="003B14FB"/>
    <w:rsid w:val="003B45B8"/>
    <w:rsid w:val="003B7849"/>
    <w:rsid w:val="003C4F94"/>
    <w:rsid w:val="003C5992"/>
    <w:rsid w:val="003C6D03"/>
    <w:rsid w:val="003C76F9"/>
    <w:rsid w:val="003D141B"/>
    <w:rsid w:val="003D23BE"/>
    <w:rsid w:val="003E05D0"/>
    <w:rsid w:val="003E0C7F"/>
    <w:rsid w:val="003E1473"/>
    <w:rsid w:val="003E2079"/>
    <w:rsid w:val="003E2A02"/>
    <w:rsid w:val="003E3BE8"/>
    <w:rsid w:val="003E415C"/>
    <w:rsid w:val="003E5475"/>
    <w:rsid w:val="003E6831"/>
    <w:rsid w:val="003F1742"/>
    <w:rsid w:val="003F4693"/>
    <w:rsid w:val="0040601B"/>
    <w:rsid w:val="004079AC"/>
    <w:rsid w:val="00412148"/>
    <w:rsid w:val="0041339C"/>
    <w:rsid w:val="00413A38"/>
    <w:rsid w:val="00416279"/>
    <w:rsid w:val="00420159"/>
    <w:rsid w:val="004253F2"/>
    <w:rsid w:val="00427551"/>
    <w:rsid w:val="004333A6"/>
    <w:rsid w:val="004347A2"/>
    <w:rsid w:val="0044449F"/>
    <w:rsid w:val="00446EB7"/>
    <w:rsid w:val="004474BC"/>
    <w:rsid w:val="00450330"/>
    <w:rsid w:val="004516CC"/>
    <w:rsid w:val="00455C09"/>
    <w:rsid w:val="004600E3"/>
    <w:rsid w:val="00463D3F"/>
    <w:rsid w:val="004645DC"/>
    <w:rsid w:val="00471B60"/>
    <w:rsid w:val="00472246"/>
    <w:rsid w:val="00472DD9"/>
    <w:rsid w:val="004732EF"/>
    <w:rsid w:val="00475018"/>
    <w:rsid w:val="00480E34"/>
    <w:rsid w:val="004819C2"/>
    <w:rsid w:val="00484791"/>
    <w:rsid w:val="00484C8A"/>
    <w:rsid w:val="00485BC8"/>
    <w:rsid w:val="004862E6"/>
    <w:rsid w:val="0049539A"/>
    <w:rsid w:val="00497A84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6689"/>
    <w:rsid w:val="004B6D51"/>
    <w:rsid w:val="004C4BA9"/>
    <w:rsid w:val="004C5B3C"/>
    <w:rsid w:val="004D100E"/>
    <w:rsid w:val="004D3127"/>
    <w:rsid w:val="004D328D"/>
    <w:rsid w:val="004D3A16"/>
    <w:rsid w:val="004D4964"/>
    <w:rsid w:val="004D63D1"/>
    <w:rsid w:val="004D67F1"/>
    <w:rsid w:val="004D790A"/>
    <w:rsid w:val="004D7AD8"/>
    <w:rsid w:val="004E2932"/>
    <w:rsid w:val="004E3065"/>
    <w:rsid w:val="004E49B5"/>
    <w:rsid w:val="004E7D23"/>
    <w:rsid w:val="004F599D"/>
    <w:rsid w:val="00501F7C"/>
    <w:rsid w:val="005051B9"/>
    <w:rsid w:val="00511966"/>
    <w:rsid w:val="00512B0A"/>
    <w:rsid w:val="00513710"/>
    <w:rsid w:val="005143E2"/>
    <w:rsid w:val="00516A37"/>
    <w:rsid w:val="00516D0E"/>
    <w:rsid w:val="005179F6"/>
    <w:rsid w:val="0052068F"/>
    <w:rsid w:val="00520AA4"/>
    <w:rsid w:val="005211C9"/>
    <w:rsid w:val="00527F10"/>
    <w:rsid w:val="005338FE"/>
    <w:rsid w:val="00541526"/>
    <w:rsid w:val="00541735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6542"/>
    <w:rsid w:val="00567210"/>
    <w:rsid w:val="00571E7E"/>
    <w:rsid w:val="005732C0"/>
    <w:rsid w:val="00580A26"/>
    <w:rsid w:val="005853DC"/>
    <w:rsid w:val="005854FE"/>
    <w:rsid w:val="0058634E"/>
    <w:rsid w:val="00587546"/>
    <w:rsid w:val="00587A6D"/>
    <w:rsid w:val="00591492"/>
    <w:rsid w:val="00591C8B"/>
    <w:rsid w:val="00597540"/>
    <w:rsid w:val="005A2684"/>
    <w:rsid w:val="005A2894"/>
    <w:rsid w:val="005A5877"/>
    <w:rsid w:val="005B021F"/>
    <w:rsid w:val="005B022D"/>
    <w:rsid w:val="005B3479"/>
    <w:rsid w:val="005B4C70"/>
    <w:rsid w:val="005B5486"/>
    <w:rsid w:val="005B5F8F"/>
    <w:rsid w:val="005C05F2"/>
    <w:rsid w:val="005C331A"/>
    <w:rsid w:val="005C3E5A"/>
    <w:rsid w:val="005C6461"/>
    <w:rsid w:val="005C7D31"/>
    <w:rsid w:val="005C7EAE"/>
    <w:rsid w:val="005D165C"/>
    <w:rsid w:val="005D2259"/>
    <w:rsid w:val="005D3F92"/>
    <w:rsid w:val="005D64DC"/>
    <w:rsid w:val="005D7434"/>
    <w:rsid w:val="005E0807"/>
    <w:rsid w:val="005E0FB5"/>
    <w:rsid w:val="005E1230"/>
    <w:rsid w:val="005E2F12"/>
    <w:rsid w:val="005E6EAC"/>
    <w:rsid w:val="005E6EF6"/>
    <w:rsid w:val="005F0ACE"/>
    <w:rsid w:val="005F0F1E"/>
    <w:rsid w:val="005F4028"/>
    <w:rsid w:val="005F53C0"/>
    <w:rsid w:val="00603B46"/>
    <w:rsid w:val="00606027"/>
    <w:rsid w:val="006074CE"/>
    <w:rsid w:val="00610353"/>
    <w:rsid w:val="0061075E"/>
    <w:rsid w:val="006122C8"/>
    <w:rsid w:val="00613E48"/>
    <w:rsid w:val="00613E9E"/>
    <w:rsid w:val="0061705E"/>
    <w:rsid w:val="006179A8"/>
    <w:rsid w:val="00623E8E"/>
    <w:rsid w:val="006251E8"/>
    <w:rsid w:val="00626DE5"/>
    <w:rsid w:val="00640239"/>
    <w:rsid w:val="00640EF3"/>
    <w:rsid w:val="00645394"/>
    <w:rsid w:val="006504B9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2093"/>
    <w:rsid w:val="006820EE"/>
    <w:rsid w:val="006824D9"/>
    <w:rsid w:val="00682AB8"/>
    <w:rsid w:val="006850B1"/>
    <w:rsid w:val="0068795E"/>
    <w:rsid w:val="00687D05"/>
    <w:rsid w:val="00687E58"/>
    <w:rsid w:val="0069009B"/>
    <w:rsid w:val="00691F29"/>
    <w:rsid w:val="006933DC"/>
    <w:rsid w:val="006978AD"/>
    <w:rsid w:val="006A4217"/>
    <w:rsid w:val="006A60CF"/>
    <w:rsid w:val="006A6A7D"/>
    <w:rsid w:val="006B23A8"/>
    <w:rsid w:val="006B24EC"/>
    <w:rsid w:val="006B75C1"/>
    <w:rsid w:val="006B78BA"/>
    <w:rsid w:val="006C16FC"/>
    <w:rsid w:val="006C1A3D"/>
    <w:rsid w:val="006C1FA3"/>
    <w:rsid w:val="006C6431"/>
    <w:rsid w:val="006D2470"/>
    <w:rsid w:val="006D3AF6"/>
    <w:rsid w:val="006D4AD7"/>
    <w:rsid w:val="006D6D26"/>
    <w:rsid w:val="006D7B3F"/>
    <w:rsid w:val="006E162A"/>
    <w:rsid w:val="006E435D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10BCD"/>
    <w:rsid w:val="007129F5"/>
    <w:rsid w:val="00713FC2"/>
    <w:rsid w:val="00717265"/>
    <w:rsid w:val="00717539"/>
    <w:rsid w:val="00726AE5"/>
    <w:rsid w:val="00727DF2"/>
    <w:rsid w:val="00727E5B"/>
    <w:rsid w:val="00730306"/>
    <w:rsid w:val="00730BBF"/>
    <w:rsid w:val="007369C6"/>
    <w:rsid w:val="00736BF0"/>
    <w:rsid w:val="00736DC3"/>
    <w:rsid w:val="007408A4"/>
    <w:rsid w:val="00743983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43A0"/>
    <w:rsid w:val="00776DC4"/>
    <w:rsid w:val="007839E1"/>
    <w:rsid w:val="007846D9"/>
    <w:rsid w:val="00785FE0"/>
    <w:rsid w:val="007864F9"/>
    <w:rsid w:val="00793C30"/>
    <w:rsid w:val="0079455C"/>
    <w:rsid w:val="007971DE"/>
    <w:rsid w:val="0079723D"/>
    <w:rsid w:val="007A1E6C"/>
    <w:rsid w:val="007A2A9C"/>
    <w:rsid w:val="007A3EC4"/>
    <w:rsid w:val="007A5DEC"/>
    <w:rsid w:val="007A7D75"/>
    <w:rsid w:val="007B0A9E"/>
    <w:rsid w:val="007B385C"/>
    <w:rsid w:val="007B5D2C"/>
    <w:rsid w:val="007B5F28"/>
    <w:rsid w:val="007C1656"/>
    <w:rsid w:val="007C4B17"/>
    <w:rsid w:val="007D5790"/>
    <w:rsid w:val="007E1E2F"/>
    <w:rsid w:val="007E3689"/>
    <w:rsid w:val="007E3D1B"/>
    <w:rsid w:val="007E54D1"/>
    <w:rsid w:val="007F2319"/>
    <w:rsid w:val="007F6A4C"/>
    <w:rsid w:val="007F6E13"/>
    <w:rsid w:val="008021F1"/>
    <w:rsid w:val="00805B59"/>
    <w:rsid w:val="00807F45"/>
    <w:rsid w:val="008139F8"/>
    <w:rsid w:val="00816039"/>
    <w:rsid w:val="00824299"/>
    <w:rsid w:val="008315AE"/>
    <w:rsid w:val="00832AAA"/>
    <w:rsid w:val="00833641"/>
    <w:rsid w:val="00834B47"/>
    <w:rsid w:val="00835253"/>
    <w:rsid w:val="00835B17"/>
    <w:rsid w:val="00837388"/>
    <w:rsid w:val="008400DE"/>
    <w:rsid w:val="008410C8"/>
    <w:rsid w:val="00842B0F"/>
    <w:rsid w:val="00847EE2"/>
    <w:rsid w:val="0085143D"/>
    <w:rsid w:val="00855AB0"/>
    <w:rsid w:val="008638B2"/>
    <w:rsid w:val="00863F6C"/>
    <w:rsid w:val="008641FC"/>
    <w:rsid w:val="008714E7"/>
    <w:rsid w:val="008748BE"/>
    <w:rsid w:val="00875250"/>
    <w:rsid w:val="008818E6"/>
    <w:rsid w:val="00882CE6"/>
    <w:rsid w:val="00882D4D"/>
    <w:rsid w:val="008843FC"/>
    <w:rsid w:val="00886763"/>
    <w:rsid w:val="00886A6B"/>
    <w:rsid w:val="008905DE"/>
    <w:rsid w:val="008950E9"/>
    <w:rsid w:val="00896450"/>
    <w:rsid w:val="00896AD9"/>
    <w:rsid w:val="008A5833"/>
    <w:rsid w:val="008B00A7"/>
    <w:rsid w:val="008B01AE"/>
    <w:rsid w:val="008B1244"/>
    <w:rsid w:val="008B29C1"/>
    <w:rsid w:val="008B46A6"/>
    <w:rsid w:val="008B625C"/>
    <w:rsid w:val="008B64C3"/>
    <w:rsid w:val="008C0840"/>
    <w:rsid w:val="008C3E6F"/>
    <w:rsid w:val="008D0729"/>
    <w:rsid w:val="008D150E"/>
    <w:rsid w:val="008D35E7"/>
    <w:rsid w:val="008D40E0"/>
    <w:rsid w:val="008D4CEE"/>
    <w:rsid w:val="008D759D"/>
    <w:rsid w:val="008E2825"/>
    <w:rsid w:val="008E31AC"/>
    <w:rsid w:val="008E4747"/>
    <w:rsid w:val="008E5B0E"/>
    <w:rsid w:val="008E777E"/>
    <w:rsid w:val="008F33B0"/>
    <w:rsid w:val="008F5627"/>
    <w:rsid w:val="008F5C36"/>
    <w:rsid w:val="008F797A"/>
    <w:rsid w:val="0090093A"/>
    <w:rsid w:val="00910129"/>
    <w:rsid w:val="0091075F"/>
    <w:rsid w:val="00910D99"/>
    <w:rsid w:val="00914602"/>
    <w:rsid w:val="00915665"/>
    <w:rsid w:val="009174D5"/>
    <w:rsid w:val="00920C58"/>
    <w:rsid w:val="009238D4"/>
    <w:rsid w:val="00924E2C"/>
    <w:rsid w:val="00934B8B"/>
    <w:rsid w:val="00934DD8"/>
    <w:rsid w:val="00935338"/>
    <w:rsid w:val="009403B5"/>
    <w:rsid w:val="00940D7D"/>
    <w:rsid w:val="00944805"/>
    <w:rsid w:val="009453EB"/>
    <w:rsid w:val="00950362"/>
    <w:rsid w:val="00950AA7"/>
    <w:rsid w:val="00950D38"/>
    <w:rsid w:val="00950F75"/>
    <w:rsid w:val="00952432"/>
    <w:rsid w:val="00955C98"/>
    <w:rsid w:val="00957BAB"/>
    <w:rsid w:val="00960773"/>
    <w:rsid w:val="00964825"/>
    <w:rsid w:val="00965C33"/>
    <w:rsid w:val="00972C71"/>
    <w:rsid w:val="00975AA1"/>
    <w:rsid w:val="009770F0"/>
    <w:rsid w:val="009773B2"/>
    <w:rsid w:val="00983669"/>
    <w:rsid w:val="00984361"/>
    <w:rsid w:val="00984BEE"/>
    <w:rsid w:val="00984CC9"/>
    <w:rsid w:val="00986A29"/>
    <w:rsid w:val="0098764A"/>
    <w:rsid w:val="009908D1"/>
    <w:rsid w:val="00992FFD"/>
    <w:rsid w:val="00993D0E"/>
    <w:rsid w:val="00993E1D"/>
    <w:rsid w:val="00994EB4"/>
    <w:rsid w:val="00994EBA"/>
    <w:rsid w:val="00995575"/>
    <w:rsid w:val="0099672A"/>
    <w:rsid w:val="009976FC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5D68"/>
    <w:rsid w:val="009E053F"/>
    <w:rsid w:val="009E5A5F"/>
    <w:rsid w:val="009E5ED7"/>
    <w:rsid w:val="009F0F02"/>
    <w:rsid w:val="009F2EAE"/>
    <w:rsid w:val="009F43F6"/>
    <w:rsid w:val="009F7BCA"/>
    <w:rsid w:val="00A02483"/>
    <w:rsid w:val="00A04BCA"/>
    <w:rsid w:val="00A06DC3"/>
    <w:rsid w:val="00A0799F"/>
    <w:rsid w:val="00A10437"/>
    <w:rsid w:val="00A144B8"/>
    <w:rsid w:val="00A1587F"/>
    <w:rsid w:val="00A1707E"/>
    <w:rsid w:val="00A23999"/>
    <w:rsid w:val="00A24CF9"/>
    <w:rsid w:val="00A25818"/>
    <w:rsid w:val="00A30114"/>
    <w:rsid w:val="00A30EC9"/>
    <w:rsid w:val="00A32307"/>
    <w:rsid w:val="00A33780"/>
    <w:rsid w:val="00A35A1F"/>
    <w:rsid w:val="00A35BD5"/>
    <w:rsid w:val="00A4116B"/>
    <w:rsid w:val="00A4520E"/>
    <w:rsid w:val="00A45EBF"/>
    <w:rsid w:val="00A46A6D"/>
    <w:rsid w:val="00A541A5"/>
    <w:rsid w:val="00A54EA2"/>
    <w:rsid w:val="00A573DB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1F16"/>
    <w:rsid w:val="00A830F4"/>
    <w:rsid w:val="00A9295C"/>
    <w:rsid w:val="00A93CF5"/>
    <w:rsid w:val="00A95C46"/>
    <w:rsid w:val="00AA10A6"/>
    <w:rsid w:val="00AA23D0"/>
    <w:rsid w:val="00AA7217"/>
    <w:rsid w:val="00AA77C7"/>
    <w:rsid w:val="00AA7C75"/>
    <w:rsid w:val="00AB03A7"/>
    <w:rsid w:val="00AB221A"/>
    <w:rsid w:val="00AB2EA5"/>
    <w:rsid w:val="00AB42D5"/>
    <w:rsid w:val="00AB5321"/>
    <w:rsid w:val="00AC2114"/>
    <w:rsid w:val="00AC545B"/>
    <w:rsid w:val="00AD19E3"/>
    <w:rsid w:val="00AD315B"/>
    <w:rsid w:val="00AD355D"/>
    <w:rsid w:val="00AD479E"/>
    <w:rsid w:val="00AD529B"/>
    <w:rsid w:val="00AE0D42"/>
    <w:rsid w:val="00AE1319"/>
    <w:rsid w:val="00AE2E53"/>
    <w:rsid w:val="00AE6A86"/>
    <w:rsid w:val="00AF360A"/>
    <w:rsid w:val="00AF4619"/>
    <w:rsid w:val="00AF4E98"/>
    <w:rsid w:val="00B0256D"/>
    <w:rsid w:val="00B06748"/>
    <w:rsid w:val="00B068D0"/>
    <w:rsid w:val="00B11DFC"/>
    <w:rsid w:val="00B129C4"/>
    <w:rsid w:val="00B20983"/>
    <w:rsid w:val="00B2775F"/>
    <w:rsid w:val="00B27BE7"/>
    <w:rsid w:val="00B31EC3"/>
    <w:rsid w:val="00B32876"/>
    <w:rsid w:val="00B35841"/>
    <w:rsid w:val="00B36C2D"/>
    <w:rsid w:val="00B42F37"/>
    <w:rsid w:val="00B523DC"/>
    <w:rsid w:val="00B5555E"/>
    <w:rsid w:val="00B55F12"/>
    <w:rsid w:val="00B64C1F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1D08"/>
    <w:rsid w:val="00BA7784"/>
    <w:rsid w:val="00BA7AAD"/>
    <w:rsid w:val="00BB3116"/>
    <w:rsid w:val="00BC1C94"/>
    <w:rsid w:val="00BC7103"/>
    <w:rsid w:val="00BD1F49"/>
    <w:rsid w:val="00BD453F"/>
    <w:rsid w:val="00BD49B7"/>
    <w:rsid w:val="00BD5D4F"/>
    <w:rsid w:val="00BD67CE"/>
    <w:rsid w:val="00BE06A9"/>
    <w:rsid w:val="00BE51A6"/>
    <w:rsid w:val="00BE589B"/>
    <w:rsid w:val="00BE70C4"/>
    <w:rsid w:val="00BF10CC"/>
    <w:rsid w:val="00BF1F2B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7A15"/>
    <w:rsid w:val="00C20E9C"/>
    <w:rsid w:val="00C21002"/>
    <w:rsid w:val="00C219E2"/>
    <w:rsid w:val="00C23CDE"/>
    <w:rsid w:val="00C24405"/>
    <w:rsid w:val="00C25647"/>
    <w:rsid w:val="00C261CF"/>
    <w:rsid w:val="00C426E7"/>
    <w:rsid w:val="00C4533E"/>
    <w:rsid w:val="00C46D32"/>
    <w:rsid w:val="00C470DF"/>
    <w:rsid w:val="00C47D54"/>
    <w:rsid w:val="00C540BB"/>
    <w:rsid w:val="00C55815"/>
    <w:rsid w:val="00C57878"/>
    <w:rsid w:val="00C631E1"/>
    <w:rsid w:val="00C70132"/>
    <w:rsid w:val="00C71EFC"/>
    <w:rsid w:val="00C73AC1"/>
    <w:rsid w:val="00C74D71"/>
    <w:rsid w:val="00C8106B"/>
    <w:rsid w:val="00C82D62"/>
    <w:rsid w:val="00C83910"/>
    <w:rsid w:val="00C8523A"/>
    <w:rsid w:val="00C86F64"/>
    <w:rsid w:val="00C9027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B3B24"/>
    <w:rsid w:val="00CC1C76"/>
    <w:rsid w:val="00CC2C3A"/>
    <w:rsid w:val="00CC2CC0"/>
    <w:rsid w:val="00CC3D26"/>
    <w:rsid w:val="00CD3039"/>
    <w:rsid w:val="00CD306E"/>
    <w:rsid w:val="00CD578C"/>
    <w:rsid w:val="00CD62AF"/>
    <w:rsid w:val="00CD7A22"/>
    <w:rsid w:val="00CD7CB3"/>
    <w:rsid w:val="00CE203B"/>
    <w:rsid w:val="00CF0958"/>
    <w:rsid w:val="00CF3757"/>
    <w:rsid w:val="00CF5124"/>
    <w:rsid w:val="00CF62E6"/>
    <w:rsid w:val="00D0031E"/>
    <w:rsid w:val="00D01AF8"/>
    <w:rsid w:val="00D0413F"/>
    <w:rsid w:val="00D0497E"/>
    <w:rsid w:val="00D064E4"/>
    <w:rsid w:val="00D13236"/>
    <w:rsid w:val="00D1512C"/>
    <w:rsid w:val="00D1718F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5EBE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30E"/>
    <w:rsid w:val="00D756D0"/>
    <w:rsid w:val="00D77D86"/>
    <w:rsid w:val="00D802D1"/>
    <w:rsid w:val="00D8168C"/>
    <w:rsid w:val="00D83A96"/>
    <w:rsid w:val="00D84C3D"/>
    <w:rsid w:val="00D86D22"/>
    <w:rsid w:val="00D90231"/>
    <w:rsid w:val="00D97AE2"/>
    <w:rsid w:val="00DA081D"/>
    <w:rsid w:val="00DA27B3"/>
    <w:rsid w:val="00DA5E26"/>
    <w:rsid w:val="00DB185D"/>
    <w:rsid w:val="00DB77EE"/>
    <w:rsid w:val="00DC343C"/>
    <w:rsid w:val="00DC3E0A"/>
    <w:rsid w:val="00DE33BD"/>
    <w:rsid w:val="00DE3962"/>
    <w:rsid w:val="00DF2A75"/>
    <w:rsid w:val="00DF3243"/>
    <w:rsid w:val="00DF582C"/>
    <w:rsid w:val="00DF5886"/>
    <w:rsid w:val="00DF699B"/>
    <w:rsid w:val="00DF7944"/>
    <w:rsid w:val="00E036AA"/>
    <w:rsid w:val="00E04A1E"/>
    <w:rsid w:val="00E10F8C"/>
    <w:rsid w:val="00E118D2"/>
    <w:rsid w:val="00E140A0"/>
    <w:rsid w:val="00E229D9"/>
    <w:rsid w:val="00E2304D"/>
    <w:rsid w:val="00E232F3"/>
    <w:rsid w:val="00E232F7"/>
    <w:rsid w:val="00E23811"/>
    <w:rsid w:val="00E26C1D"/>
    <w:rsid w:val="00E313D9"/>
    <w:rsid w:val="00E3185A"/>
    <w:rsid w:val="00E31AEA"/>
    <w:rsid w:val="00E32AF4"/>
    <w:rsid w:val="00E34A2F"/>
    <w:rsid w:val="00E34C09"/>
    <w:rsid w:val="00E35533"/>
    <w:rsid w:val="00E36B13"/>
    <w:rsid w:val="00E40ED7"/>
    <w:rsid w:val="00E41F45"/>
    <w:rsid w:val="00E459FD"/>
    <w:rsid w:val="00E46171"/>
    <w:rsid w:val="00E46C48"/>
    <w:rsid w:val="00E52D12"/>
    <w:rsid w:val="00E52F63"/>
    <w:rsid w:val="00E61B50"/>
    <w:rsid w:val="00E61CD1"/>
    <w:rsid w:val="00E6232B"/>
    <w:rsid w:val="00E6278C"/>
    <w:rsid w:val="00E6400F"/>
    <w:rsid w:val="00E6442E"/>
    <w:rsid w:val="00E6718D"/>
    <w:rsid w:val="00E67A60"/>
    <w:rsid w:val="00E71632"/>
    <w:rsid w:val="00E73694"/>
    <w:rsid w:val="00E74591"/>
    <w:rsid w:val="00E746FF"/>
    <w:rsid w:val="00E76240"/>
    <w:rsid w:val="00E77721"/>
    <w:rsid w:val="00E929A8"/>
    <w:rsid w:val="00E931B8"/>
    <w:rsid w:val="00E9340F"/>
    <w:rsid w:val="00E9404A"/>
    <w:rsid w:val="00E94FF5"/>
    <w:rsid w:val="00E965DE"/>
    <w:rsid w:val="00E97414"/>
    <w:rsid w:val="00E97703"/>
    <w:rsid w:val="00E97E29"/>
    <w:rsid w:val="00EA4069"/>
    <w:rsid w:val="00EA5CC3"/>
    <w:rsid w:val="00EA7111"/>
    <w:rsid w:val="00EB2CC6"/>
    <w:rsid w:val="00EB499B"/>
    <w:rsid w:val="00EB5BFF"/>
    <w:rsid w:val="00EB7980"/>
    <w:rsid w:val="00EC4A5D"/>
    <w:rsid w:val="00EC6FAC"/>
    <w:rsid w:val="00EC7FA9"/>
    <w:rsid w:val="00ED2A1B"/>
    <w:rsid w:val="00ED2E40"/>
    <w:rsid w:val="00ED37AF"/>
    <w:rsid w:val="00ED4468"/>
    <w:rsid w:val="00EE215D"/>
    <w:rsid w:val="00EE3188"/>
    <w:rsid w:val="00EF2710"/>
    <w:rsid w:val="00EF2ECC"/>
    <w:rsid w:val="00EF3A6C"/>
    <w:rsid w:val="00EF631D"/>
    <w:rsid w:val="00EF6EDD"/>
    <w:rsid w:val="00F000B6"/>
    <w:rsid w:val="00F02294"/>
    <w:rsid w:val="00F042DD"/>
    <w:rsid w:val="00F04594"/>
    <w:rsid w:val="00F067C8"/>
    <w:rsid w:val="00F13A25"/>
    <w:rsid w:val="00F1560A"/>
    <w:rsid w:val="00F23498"/>
    <w:rsid w:val="00F2560F"/>
    <w:rsid w:val="00F27C98"/>
    <w:rsid w:val="00F41493"/>
    <w:rsid w:val="00F4263C"/>
    <w:rsid w:val="00F47EE9"/>
    <w:rsid w:val="00F6306D"/>
    <w:rsid w:val="00F63111"/>
    <w:rsid w:val="00F636F3"/>
    <w:rsid w:val="00F64C09"/>
    <w:rsid w:val="00F6614D"/>
    <w:rsid w:val="00F66F9A"/>
    <w:rsid w:val="00F71A70"/>
    <w:rsid w:val="00F71F6E"/>
    <w:rsid w:val="00F74592"/>
    <w:rsid w:val="00F7517D"/>
    <w:rsid w:val="00F763FF"/>
    <w:rsid w:val="00F777CB"/>
    <w:rsid w:val="00F77EE7"/>
    <w:rsid w:val="00F8128B"/>
    <w:rsid w:val="00F817A1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3C30"/>
    <w:rsid w:val="00FB4FFD"/>
    <w:rsid w:val="00FB5BEC"/>
    <w:rsid w:val="00FB63CA"/>
    <w:rsid w:val="00FB6443"/>
    <w:rsid w:val="00FC20E2"/>
    <w:rsid w:val="00FC5BEC"/>
    <w:rsid w:val="00FC5C3D"/>
    <w:rsid w:val="00FD35AF"/>
    <w:rsid w:val="00FD61E1"/>
    <w:rsid w:val="00FE6269"/>
    <w:rsid w:val="00FE7AEC"/>
    <w:rsid w:val="00FF08CF"/>
    <w:rsid w:val="00FF0BCE"/>
    <w:rsid w:val="00FF31B8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Listapunktowana">
    <w:name w:val="List Bullet"/>
    <w:basedOn w:val="Normalny"/>
    <w:uiPriority w:val="99"/>
    <w:unhideWhenUsed/>
    <w:rsid w:val="00AC545B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Listapunktowana">
    <w:name w:val="List Bullet"/>
    <w:basedOn w:val="Normalny"/>
    <w:uiPriority w:val="99"/>
    <w:unhideWhenUsed/>
    <w:rsid w:val="00AC545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plast-met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8A89-F930-46EB-BACC-3B89174A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7</cp:revision>
  <cp:lastPrinted>2020-11-24T13:53:00Z</cp:lastPrinted>
  <dcterms:created xsi:type="dcterms:W3CDTF">2021-04-23T03:50:00Z</dcterms:created>
  <dcterms:modified xsi:type="dcterms:W3CDTF">2021-05-06T13:46:00Z</dcterms:modified>
</cp:coreProperties>
</file>