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229" w:dyaOrig="3380">
          <v:rect xmlns:o="urn:schemas-microsoft-com:office:office" xmlns:v="urn:schemas-microsoft-com:vml" id="rectole0000000000" style="width:261.450000pt;height:16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Informacja prasowa</w:t>
        <w:br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2022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Zdrowy wymiar 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ękna z kosmetykami trychologicznymi Bionigree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Wiedza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łączona z doświadczeniem, siła naturalnych składnik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ów, 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ęć pomocy i edukacji w zakresie właściwej pielęgnacji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tak w skrócie opisa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 można założenia polskiej marki,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óra za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średnictwem swoim produkt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troszczy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o stan włos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i skóry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łowy swoich klient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ów.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Bionigree powstała w 2015 roku, a jej 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jest Ewelina Wysoczańska - trycholog odpowiedzialna także za powołanie Polskiego Stowarzyszenia Trychologicznego. Marka specjalizuje się w produkcji naturalnych kosmetyk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skóry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 oraz włos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do stosowania zarówno profilaktycznego, jak i wspomagaj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ącego przy leczeniu poważnych dolegliwości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órnych.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Bionigree to wynik blisko 5-letniego badania rynku kosmetycznego, analizy dostępnych produkt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ów, rozmów z klientami gabinetów trychologicznych oraz 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ęci stworzenia skutecznych w działaniu kosmetyk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do skóry 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łowy i włos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łumaczy założycielka marki, Ewelina Wysoczańska.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Moc czarnej porzeczki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 kosmetyk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Bionigree oparty jest na naturalnych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ładnikach aktywnych.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ólnym komponentem wszystkich produktów marki jest czarna porzeczka. Ten superfood, którego Polska jest czo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łowym producentem, posiada szereg cennych właściwości leczniczych i prozdrowotnych. Zawiera między innymi ważny dla ludzkiego organizmu kwas GLA,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bardzo korzystnie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na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włosy. Jego niedob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powoduje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łabienie naturalnej odporności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na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szkodliwych czynnik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zewn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ętrznych, a także zwiększa ryzyko rozwoju alergii oraz 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zapalnych.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Trio do zadań specjalnych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Linia kosmetyków Bionigree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 się z trzech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ów: serum oczyszczaj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ącego do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łowy, szamponu oraz serum pobudzającego włosy do wzrostu.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Serum oczyszczaj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do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 Bionigree to pierwszy polski produkt kosmetyczny o takim przeznaczeniu, charakteryzujący się najwyższą jakością naturalnych składnik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 potwierdzonej skuteczno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zawierające dodatek olejku z czarnej porzeczki. Preparat posiada właściwości złuszczające, przeciwłupieżowe i antybakteryjne. Produkt łagodzi podrażnienia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łowy, oczyszcza ją z nadmiaru zrogowaciałego nask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órka, rozpuszcza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zalegaj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w mieszkach włosowych, a także reguluje pracę gruczoł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łojowych i ułatwia wchłanianie substancji odżywczych.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Szampon do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Bionigree to kosmetyk trychologiczny o delikatnym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łaniu oczyszczającym, przeciwłupieżowym, antybakteryjnym i nawilżającym. Jest przeznaczony do wszystkich rodzaj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Skutecznie usuwa z nich brud, nie niszcz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ich przy tym i nie powodując ich nadmiernego przesuszania.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838383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Serum pobudzaj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włosy do wzrostu Bionigree to specjalistyczny preparat,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przejawia się w uruchomieniu nowego cyklu wzrostu włos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odpowiednim 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żywieniu mieszk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łosowych i szybszym włączeniu kom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órek macierzystych do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w fazie anagenu, czyli wzrostu włosa. Kosmetyk hamuje wypadanie włos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a przy regularnym stosowaniu sprawia,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są one gęstsze, grubsze, bardziej błyszczące i na dłużej zachowują swoją żywotność.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preparat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Bionigree odbywa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 pośrednictwem oficjalnej strony internetowej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Marka planuje w przyszłości poszerzenie linii kosmetyk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 kolejne produkty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sprzedaż swoich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lnopolskich sieciach drogeryjnych.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80808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808080"/>
          <w:spacing w:val="0"/>
          <w:position w:val="0"/>
          <w:sz w:val="18"/>
          <w:shd w:fill="auto" w:val="clear"/>
        </w:rPr>
        <w:t xml:space="preserve">Bionigree 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to polska marka kosmetyków trychologicznych do piel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ęgnacji sk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óry g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łowy oraz włos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ów, która powsta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ła w 2015 roku. Jej pomysłodawczynią i założycielką jest Ewelina Wysoczańska - trycholog i założycielka Polskiego Stowarzyszenia Trychologicznego. Koncepcje produkt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 Bionigree, a tak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że badania dermatologiczne realizowane są we wsp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łpracy z czołowymi ośrodkami badawczymi w kraju. Znamiennym dla wszystkich kosmetyk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 marki jest ich sk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ład - oparty na naturalnych składnikach. Portfolio produkt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ów, tworzonych wed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ług własnych, unikalnych receptur, stale się powiększa. Bionigree w swych staraniach dąży do zmiany sposobu myślenia o pielęgnacji sk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óry g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łowy oraz włos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 i edukuje, 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że ich stan jest odzwierciedleniem kondycji naszego organizmu. Marka cechuje się proekologiczną postawą i zachęca do tego także swoich klient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ów, wierz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ąc, że wsp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ólnymi si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łami są w stanie zmienić świat na lepszy.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ęcej informacji o marce Bionigree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808080"/>
            <w:spacing w:val="0"/>
            <w:position w:val="0"/>
            <w:sz w:val="18"/>
            <w:u w:val="single"/>
            <w:shd w:fill="auto" w:val="clear"/>
          </w:rPr>
          <w:t xml:space="preserve">www.bionigree.pl</w:t>
        </w:r>
      </w:hyperlink>
      <w:r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808080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Kontakt dla mediów: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Artur Klich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artur.klich@touchpr.pl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M: +48 509 42 90 04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artur.klich@touchpr.pl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bionigree.pl/" Id="docRId2" Type="http://schemas.openxmlformats.org/officeDocument/2006/relationships/hyperlink" /><Relationship Target="numbering.xml" Id="docRId4" Type="http://schemas.openxmlformats.org/officeDocument/2006/relationships/numbering" /></Relationships>
</file>