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F7D" w:rsidRPr="00E47C1B" w:rsidRDefault="00A33F7D" w:rsidP="00E47C1B">
      <w:pPr>
        <w:spacing w:line="276" w:lineRule="auto"/>
        <w:jc w:val="right"/>
        <w:rPr>
          <w:sz w:val="22"/>
        </w:rPr>
      </w:pPr>
      <w:r w:rsidRPr="00E47C1B">
        <w:rPr>
          <w:sz w:val="22"/>
        </w:rPr>
        <w:t xml:space="preserve">Lisi Ogon, </w:t>
      </w:r>
      <w:r w:rsidR="00CA2AD9">
        <w:rPr>
          <w:sz w:val="22"/>
        </w:rPr>
        <w:t>16.04.</w:t>
      </w:r>
      <w:r w:rsidRPr="00E47C1B">
        <w:rPr>
          <w:sz w:val="22"/>
        </w:rPr>
        <w:t>201</w:t>
      </w:r>
      <w:r w:rsidR="00D8745D" w:rsidRPr="00E47C1B">
        <w:rPr>
          <w:sz w:val="22"/>
        </w:rPr>
        <w:t>8</w:t>
      </w:r>
    </w:p>
    <w:p w:rsidR="00A33F7D" w:rsidRPr="00E47C1B" w:rsidRDefault="00A33F7D" w:rsidP="00E47C1B">
      <w:pPr>
        <w:spacing w:line="276" w:lineRule="auto"/>
        <w:jc w:val="center"/>
        <w:rPr>
          <w:b/>
          <w:sz w:val="22"/>
        </w:rPr>
      </w:pPr>
    </w:p>
    <w:p w:rsidR="00E47C1B" w:rsidRDefault="00E47C1B" w:rsidP="00E47C1B">
      <w:pPr>
        <w:spacing w:line="276" w:lineRule="auto"/>
        <w:jc w:val="center"/>
        <w:rPr>
          <w:b/>
          <w:sz w:val="32"/>
        </w:rPr>
      </w:pPr>
    </w:p>
    <w:p w:rsidR="00A33F7D" w:rsidRPr="00E47C1B" w:rsidRDefault="00A33F7D" w:rsidP="00E47C1B">
      <w:pPr>
        <w:spacing w:line="276" w:lineRule="auto"/>
        <w:jc w:val="center"/>
        <w:rPr>
          <w:b/>
          <w:sz w:val="32"/>
        </w:rPr>
      </w:pPr>
      <w:r w:rsidRPr="00E47C1B">
        <w:rPr>
          <w:b/>
          <w:sz w:val="32"/>
        </w:rPr>
        <w:t xml:space="preserve">Trendy w salonie czyli jakiego koloru meble tapicerowane </w:t>
      </w:r>
    </w:p>
    <w:p w:rsidR="00812BAA" w:rsidRPr="00E47C1B" w:rsidRDefault="009E06B9" w:rsidP="00E47C1B">
      <w:pPr>
        <w:spacing w:line="276" w:lineRule="auto"/>
        <w:jc w:val="center"/>
        <w:rPr>
          <w:b/>
          <w:sz w:val="32"/>
        </w:rPr>
      </w:pPr>
      <w:r w:rsidRPr="00E47C1B">
        <w:rPr>
          <w:b/>
          <w:sz w:val="32"/>
        </w:rPr>
        <w:t xml:space="preserve">Polacy </w:t>
      </w:r>
      <w:r w:rsidR="0082370D" w:rsidRPr="00E47C1B">
        <w:rPr>
          <w:b/>
          <w:sz w:val="32"/>
        </w:rPr>
        <w:t xml:space="preserve">wybierali </w:t>
      </w:r>
      <w:r w:rsidR="00A33F7D" w:rsidRPr="00E47C1B">
        <w:rPr>
          <w:b/>
          <w:sz w:val="32"/>
        </w:rPr>
        <w:t>w 201</w:t>
      </w:r>
      <w:r w:rsidR="00D8745D" w:rsidRPr="00E47C1B">
        <w:rPr>
          <w:b/>
          <w:sz w:val="32"/>
        </w:rPr>
        <w:t>7</w:t>
      </w:r>
      <w:r w:rsidR="00A33F7D" w:rsidRPr="00E47C1B">
        <w:rPr>
          <w:b/>
          <w:sz w:val="32"/>
        </w:rPr>
        <w:t xml:space="preserve"> roku</w:t>
      </w:r>
    </w:p>
    <w:p w:rsidR="00A33F7D" w:rsidRPr="00E47C1B" w:rsidRDefault="00A33F7D" w:rsidP="00E47C1B">
      <w:pPr>
        <w:spacing w:line="276" w:lineRule="auto"/>
        <w:rPr>
          <w:sz w:val="22"/>
        </w:rPr>
      </w:pPr>
    </w:p>
    <w:p w:rsidR="00D8745D" w:rsidRPr="00E47C1B" w:rsidRDefault="00D8745D" w:rsidP="00E47C1B">
      <w:pPr>
        <w:spacing w:line="276" w:lineRule="auto"/>
        <w:rPr>
          <w:b/>
          <w:sz w:val="22"/>
        </w:rPr>
      </w:pPr>
    </w:p>
    <w:p w:rsidR="00C2110D" w:rsidRDefault="00C2110D" w:rsidP="00E47C1B">
      <w:pPr>
        <w:spacing w:line="276" w:lineRule="auto"/>
        <w:rPr>
          <w:b/>
          <w:sz w:val="22"/>
        </w:rPr>
      </w:pPr>
      <w:r>
        <w:rPr>
          <w:b/>
          <w:sz w:val="22"/>
        </w:rPr>
        <w:t xml:space="preserve">Kolorystyka salonów w naszych polskich domach coraz bardziej się zmienia. Na popularności tracą coraz bardziej brązy i beże, pojawia się coraz więcej odcieni z zupełnie odmiennej palety kolorystycznej. Czy w tym zakresie pozostajemy pod wpływem mody i trendów płynących ze światowych ośrodków </w:t>
      </w:r>
      <w:proofErr w:type="spellStart"/>
      <w:r>
        <w:rPr>
          <w:b/>
          <w:sz w:val="22"/>
        </w:rPr>
        <w:t>desingu</w:t>
      </w:r>
      <w:proofErr w:type="spellEnd"/>
      <w:r>
        <w:rPr>
          <w:b/>
          <w:sz w:val="22"/>
        </w:rPr>
        <w:t>, czy raczej wybieramy przede wszystkim praktycznie? Na to pytanie odpowiada raport przygotowany przez Gala Collezione: „Trendy w salonie czyli jakiego koloru meble tapicerowane Polacy wybierali w 2017 r.”</w:t>
      </w:r>
    </w:p>
    <w:p w:rsidR="00C2110D" w:rsidRDefault="00C2110D" w:rsidP="00E47C1B">
      <w:pPr>
        <w:spacing w:line="276" w:lineRule="auto"/>
        <w:rPr>
          <w:b/>
          <w:sz w:val="22"/>
        </w:rPr>
      </w:pPr>
    </w:p>
    <w:p w:rsidR="00D8745D" w:rsidRPr="00E47C1B" w:rsidRDefault="00D8745D" w:rsidP="00E47C1B">
      <w:pPr>
        <w:spacing w:line="276" w:lineRule="auto"/>
        <w:rPr>
          <w:b/>
          <w:sz w:val="22"/>
        </w:rPr>
      </w:pPr>
    </w:p>
    <w:p w:rsidR="00C56856" w:rsidRPr="00E47C1B" w:rsidRDefault="00C2110D" w:rsidP="00E47C1B">
      <w:pPr>
        <w:spacing w:line="276" w:lineRule="auto"/>
        <w:rPr>
          <w:b/>
          <w:sz w:val="22"/>
        </w:rPr>
      </w:pPr>
      <w:r>
        <w:rPr>
          <w:b/>
          <w:sz w:val="22"/>
        </w:rPr>
        <w:t>Neutralny i bezpieczny szary</w:t>
      </w:r>
    </w:p>
    <w:p w:rsidR="00C56856" w:rsidRPr="00E47C1B" w:rsidRDefault="00C56856" w:rsidP="00E47C1B">
      <w:pPr>
        <w:spacing w:line="276" w:lineRule="auto"/>
        <w:rPr>
          <w:b/>
          <w:sz w:val="22"/>
        </w:rPr>
      </w:pPr>
    </w:p>
    <w:p w:rsidR="00C2110D" w:rsidRDefault="00C2110D" w:rsidP="00E47C1B">
      <w:pPr>
        <w:spacing w:line="276" w:lineRule="auto"/>
        <w:rPr>
          <w:sz w:val="22"/>
        </w:rPr>
      </w:pPr>
      <w:r>
        <w:rPr>
          <w:b/>
          <w:sz w:val="22"/>
        </w:rPr>
        <w:t xml:space="preserve">W 2017 roku w kolorystycznych wyborach Polaków królował kolor szary w rozmaitych odcieniach – od jasnopopielatego, po grafitowy. Sofę, narożnik lub fotel w takim kolorze kupiło aż 40% osób, które zdecydowało się na nowy mebel do salonu. </w:t>
      </w:r>
      <w:r>
        <w:rPr>
          <w:sz w:val="22"/>
        </w:rPr>
        <w:t>Jeszcze w 2015 i 2014 roku Polacy najchętniej kupowali sofy brązowe, beżowe lub kremowe.</w:t>
      </w:r>
    </w:p>
    <w:p w:rsidR="00C2110D" w:rsidRDefault="00C2110D" w:rsidP="00E47C1B">
      <w:pPr>
        <w:spacing w:line="276" w:lineRule="auto"/>
        <w:rPr>
          <w:sz w:val="22"/>
        </w:rPr>
      </w:pPr>
    </w:p>
    <w:p w:rsidR="00C2110D" w:rsidRPr="00C2110D" w:rsidRDefault="00C2110D" w:rsidP="00E47C1B">
      <w:pPr>
        <w:spacing w:line="276" w:lineRule="auto"/>
        <w:rPr>
          <w:sz w:val="22"/>
        </w:rPr>
      </w:pPr>
      <w:r>
        <w:rPr>
          <w:sz w:val="22"/>
        </w:rPr>
        <w:t>Kolor szary jest lubiany z kilku powodów. Przede wszystkim – jest barwą bezpieczną i neutralną. Nie stwarza problemów na przykład wtedy, gdy planujemy zmianę koloru ścian, dodatków dekoracyjnych czy też stylu, w jakim urządzone jest pomieszczenie. Sprzyja odpoczynkowi i wyciszeniu. Dodatkowo – bardzo łatwo dopasować go do innych barw, zarówno tych pastelowych, jak i bardziej agresywnych i wyrazistych. Ponieważ Polacy są narodem praktycznym – chętnie po niego sięgają</w:t>
      </w:r>
      <w:r w:rsidR="002C5C09">
        <w:rPr>
          <w:sz w:val="22"/>
        </w:rPr>
        <w:t>, ponieważ doskonale pasuje zarówno do wnętrz urządzonych w stylu klasycznym, skandynawskim, nowoczesnym, high-</w:t>
      </w:r>
      <w:proofErr w:type="spellStart"/>
      <w:r w:rsidR="002C5C09">
        <w:rPr>
          <w:sz w:val="22"/>
        </w:rPr>
        <w:t>tech</w:t>
      </w:r>
      <w:proofErr w:type="spellEnd"/>
      <w:r w:rsidR="002C5C09">
        <w:rPr>
          <w:sz w:val="22"/>
        </w:rPr>
        <w:t xml:space="preserve"> i wielu innych. </w:t>
      </w:r>
    </w:p>
    <w:p w:rsidR="00C56856" w:rsidRPr="00E47C1B" w:rsidRDefault="00C56856" w:rsidP="00E47C1B">
      <w:pPr>
        <w:spacing w:line="276" w:lineRule="auto"/>
        <w:rPr>
          <w:b/>
          <w:sz w:val="22"/>
        </w:rPr>
      </w:pPr>
    </w:p>
    <w:p w:rsidR="00C56856" w:rsidRPr="00E47C1B" w:rsidRDefault="002C5C09" w:rsidP="00E47C1B">
      <w:pPr>
        <w:spacing w:line="276" w:lineRule="auto"/>
        <w:rPr>
          <w:b/>
          <w:sz w:val="22"/>
        </w:rPr>
      </w:pPr>
      <w:r>
        <w:rPr>
          <w:b/>
          <w:sz w:val="22"/>
        </w:rPr>
        <w:t>Szare s</w:t>
      </w:r>
      <w:r w:rsidR="00C56856" w:rsidRPr="00E47C1B">
        <w:rPr>
          <w:b/>
          <w:sz w:val="22"/>
        </w:rPr>
        <w:t>ofy i narożniki</w:t>
      </w:r>
      <w:r>
        <w:rPr>
          <w:b/>
          <w:sz w:val="22"/>
        </w:rPr>
        <w:t>…</w:t>
      </w:r>
    </w:p>
    <w:p w:rsidR="00C56856" w:rsidRPr="00E47C1B" w:rsidRDefault="00C56856" w:rsidP="00E47C1B">
      <w:pPr>
        <w:spacing w:line="276" w:lineRule="auto"/>
        <w:rPr>
          <w:sz w:val="22"/>
        </w:rPr>
      </w:pPr>
    </w:p>
    <w:p w:rsidR="002C5C09" w:rsidRDefault="002C5C09" w:rsidP="00E47C1B">
      <w:pPr>
        <w:spacing w:line="276" w:lineRule="auto"/>
        <w:rPr>
          <w:sz w:val="22"/>
        </w:rPr>
      </w:pPr>
      <w:r>
        <w:rPr>
          <w:sz w:val="22"/>
        </w:rPr>
        <w:t xml:space="preserve">…stają się coraz bardziej popularne. Odchodzimy powoli od wybierania mebli ze skóry brązowej i beżowej. Choć beżowy jest nadal popularny – w ostatnich sezonach Polacy coraz chętniej sięgali po meble czarne i szare. Obydwa te kolory nadają sofie niezwykłej klasy i elegancji. Rosła także popularność białych mebli skórzanych. Miało to zapewne związek z promowaniem przez projektantów stylem skandynawskim, w który takie meble wpisują się doskonale. </w:t>
      </w:r>
    </w:p>
    <w:p w:rsidR="002C5C09" w:rsidRDefault="002C5C09" w:rsidP="00E47C1B">
      <w:pPr>
        <w:spacing w:line="276" w:lineRule="auto"/>
        <w:rPr>
          <w:sz w:val="22"/>
        </w:rPr>
      </w:pPr>
    </w:p>
    <w:p w:rsidR="00C350CA" w:rsidRPr="00E47C1B" w:rsidRDefault="00C350CA" w:rsidP="00E47C1B">
      <w:pPr>
        <w:spacing w:line="276" w:lineRule="auto"/>
        <w:rPr>
          <w:sz w:val="22"/>
        </w:rPr>
      </w:pPr>
      <w:r w:rsidRPr="00E47C1B">
        <w:rPr>
          <w:b/>
          <w:sz w:val="22"/>
        </w:rPr>
        <w:t xml:space="preserve">Szary zdominował także wybory dotyczące sof i narożników w tapicerce tkaninowej. </w:t>
      </w:r>
      <w:r w:rsidR="002C5C09">
        <w:rPr>
          <w:b/>
          <w:sz w:val="22"/>
        </w:rPr>
        <w:t xml:space="preserve">Aż 50% osób, które zdecydowało się na kupno mebla w obiciu tkaninowym, wybrało różne </w:t>
      </w:r>
      <w:r w:rsidRPr="00E47C1B">
        <w:rPr>
          <w:b/>
          <w:sz w:val="22"/>
        </w:rPr>
        <w:t>odcieni</w:t>
      </w:r>
      <w:r w:rsidR="002C5C09">
        <w:rPr>
          <w:b/>
          <w:sz w:val="22"/>
        </w:rPr>
        <w:t>e</w:t>
      </w:r>
      <w:r w:rsidRPr="00E47C1B">
        <w:rPr>
          <w:b/>
          <w:sz w:val="22"/>
        </w:rPr>
        <w:t xml:space="preserve"> szarości</w:t>
      </w:r>
      <w:r w:rsidRPr="00E47C1B">
        <w:rPr>
          <w:sz w:val="22"/>
        </w:rPr>
        <w:t xml:space="preserve"> (od popielatego po grafit). </w:t>
      </w:r>
      <w:r w:rsidR="00CE2718" w:rsidRPr="00E47C1B">
        <w:rPr>
          <w:sz w:val="22"/>
        </w:rPr>
        <w:t xml:space="preserve">Rośnie także grupa osób </w:t>
      </w:r>
      <w:r w:rsidRPr="00E47C1B">
        <w:rPr>
          <w:sz w:val="22"/>
        </w:rPr>
        <w:t>podąż</w:t>
      </w:r>
      <w:r w:rsidR="00CE2718" w:rsidRPr="00E47C1B">
        <w:rPr>
          <w:sz w:val="22"/>
        </w:rPr>
        <w:t>ających z chęcią</w:t>
      </w:r>
      <w:r w:rsidRPr="00E47C1B">
        <w:rPr>
          <w:sz w:val="22"/>
        </w:rPr>
        <w:t xml:space="preserve"> za wnętrzarskimi trendami</w:t>
      </w:r>
      <w:r w:rsidR="002C5C09">
        <w:rPr>
          <w:sz w:val="22"/>
        </w:rPr>
        <w:t xml:space="preserve"> – świadczy o tym rosnąca popularność takich kolorów, jak </w:t>
      </w:r>
      <w:r w:rsidRPr="00E47C1B">
        <w:rPr>
          <w:b/>
          <w:sz w:val="22"/>
        </w:rPr>
        <w:t>pudrowy róż, mięta czy żółty</w:t>
      </w:r>
      <w:r w:rsidR="002C5C09">
        <w:rPr>
          <w:sz w:val="22"/>
        </w:rPr>
        <w:t xml:space="preserve">, które całkiem niedawno promowane były m.in. przez Instytut </w:t>
      </w:r>
      <w:proofErr w:type="spellStart"/>
      <w:r w:rsidR="002C5C09">
        <w:rPr>
          <w:sz w:val="22"/>
        </w:rPr>
        <w:t>Pantone</w:t>
      </w:r>
      <w:proofErr w:type="spellEnd"/>
      <w:r w:rsidR="002C5C09">
        <w:rPr>
          <w:sz w:val="22"/>
        </w:rPr>
        <w:t xml:space="preserve">. </w:t>
      </w:r>
    </w:p>
    <w:p w:rsidR="00C350CA" w:rsidRDefault="00C350CA" w:rsidP="00E47C1B">
      <w:pPr>
        <w:spacing w:line="276" w:lineRule="auto"/>
        <w:rPr>
          <w:sz w:val="22"/>
        </w:rPr>
      </w:pPr>
    </w:p>
    <w:p w:rsidR="00E47C1B" w:rsidRPr="002C5C09" w:rsidRDefault="002C5C09" w:rsidP="00E47C1B">
      <w:pPr>
        <w:spacing w:line="276" w:lineRule="auto"/>
        <w:rPr>
          <w:b/>
          <w:sz w:val="22"/>
        </w:rPr>
      </w:pPr>
      <w:r w:rsidRPr="002C5C09">
        <w:rPr>
          <w:b/>
          <w:sz w:val="22"/>
        </w:rPr>
        <w:lastRenderedPageBreak/>
        <w:t xml:space="preserve">Uczymy się kolorów… </w:t>
      </w:r>
    </w:p>
    <w:p w:rsidR="00E47C1B" w:rsidRDefault="00E47C1B" w:rsidP="00E47C1B">
      <w:pPr>
        <w:spacing w:line="276" w:lineRule="auto"/>
        <w:rPr>
          <w:b/>
          <w:sz w:val="22"/>
        </w:rPr>
      </w:pPr>
    </w:p>
    <w:p w:rsidR="00D8745D" w:rsidRDefault="002C5C09" w:rsidP="001109CA">
      <w:pPr>
        <w:tabs>
          <w:tab w:val="left" w:pos="2694"/>
        </w:tabs>
        <w:spacing w:line="276" w:lineRule="auto"/>
        <w:rPr>
          <w:sz w:val="22"/>
        </w:rPr>
      </w:pPr>
      <w:r w:rsidRPr="001109CA">
        <w:rPr>
          <w:b/>
          <w:sz w:val="22"/>
        </w:rPr>
        <w:t>Zauważalnym trendem w ostatnich latach jest wybór fotela w innym kolorze, a często i rodzaju obicia</w:t>
      </w:r>
      <w:r>
        <w:rPr>
          <w:sz w:val="22"/>
        </w:rPr>
        <w:t>. Fotel zaczyna być coraz częściej traktowany nie tylko jako mebel do wypoczynku, ale także jako „kolorystyczna kropka nad i”. Prócz spełniania swojej podstawowej funkcji, pełni także rolę pięknego dodatku dekoracyjnego. Z tego też powodu</w:t>
      </w:r>
      <w:r w:rsidR="001109CA">
        <w:rPr>
          <w:sz w:val="22"/>
        </w:rPr>
        <w:t xml:space="preserve"> coraz</w:t>
      </w:r>
      <w:r>
        <w:rPr>
          <w:sz w:val="22"/>
        </w:rPr>
        <w:t xml:space="preserve"> chętnie</w:t>
      </w:r>
      <w:r w:rsidR="001109CA">
        <w:rPr>
          <w:sz w:val="22"/>
        </w:rPr>
        <w:t>j</w:t>
      </w:r>
      <w:r>
        <w:rPr>
          <w:sz w:val="22"/>
        </w:rPr>
        <w:t xml:space="preserve"> dobierany jest w mocnym, zdecydowanym kolorze, np. czerwonym, niebieskim czy żółtym. W przypadku foteli </w:t>
      </w:r>
      <w:r w:rsidR="001109CA">
        <w:rPr>
          <w:sz w:val="22"/>
        </w:rPr>
        <w:t xml:space="preserve">i szezlongów </w:t>
      </w:r>
      <w:r>
        <w:rPr>
          <w:sz w:val="22"/>
        </w:rPr>
        <w:t xml:space="preserve">skórzanych, </w:t>
      </w:r>
      <w:r w:rsidR="001109CA">
        <w:rPr>
          <w:sz w:val="22"/>
        </w:rPr>
        <w:t xml:space="preserve">w ostatnich sezonach Polacy stopniowo odchodzili od tradycyjnych beży, brązów czy beży, wybierając na przykład elegancką czerń, sterylną biel czy neutralną szarość. Rosnącą </w:t>
      </w:r>
      <w:r w:rsidR="001109CA" w:rsidRPr="001109CA">
        <w:rPr>
          <w:sz w:val="22"/>
        </w:rPr>
        <w:t xml:space="preserve">fantazję </w:t>
      </w:r>
      <w:r w:rsidR="00D8745D" w:rsidRPr="001109CA">
        <w:rPr>
          <w:sz w:val="22"/>
        </w:rPr>
        <w:t>w doborze kolorów</w:t>
      </w:r>
      <w:r w:rsidR="001C7CE7" w:rsidRPr="001109CA">
        <w:rPr>
          <w:sz w:val="22"/>
        </w:rPr>
        <w:t>, także w kategorii foteli i szezlongów w obiciu tkaninowym</w:t>
      </w:r>
      <w:r w:rsidR="001C7CE7" w:rsidRPr="00E47C1B">
        <w:rPr>
          <w:b/>
          <w:sz w:val="22"/>
        </w:rPr>
        <w:t xml:space="preserve"> </w:t>
      </w:r>
      <w:r w:rsidR="00D8745D" w:rsidRPr="00E47C1B">
        <w:rPr>
          <w:sz w:val="22"/>
        </w:rPr>
        <w:t xml:space="preserve"> – niebieski, żółty, turkusowy czy wrzosowy mebel wygląda pięknie i buduje przytulną atmosferę w salonie.</w:t>
      </w:r>
      <w:r w:rsidR="001C7CE7" w:rsidRPr="00E47C1B">
        <w:rPr>
          <w:sz w:val="22"/>
        </w:rPr>
        <w:t xml:space="preserve"> </w:t>
      </w:r>
    </w:p>
    <w:p w:rsidR="001109CA" w:rsidRDefault="001109CA" w:rsidP="001109CA">
      <w:pPr>
        <w:tabs>
          <w:tab w:val="left" w:pos="2694"/>
        </w:tabs>
        <w:spacing w:line="276" w:lineRule="auto"/>
        <w:rPr>
          <w:sz w:val="22"/>
        </w:rPr>
      </w:pPr>
    </w:p>
    <w:p w:rsidR="001109CA" w:rsidRPr="00E47C1B" w:rsidRDefault="001109CA" w:rsidP="001109CA">
      <w:pPr>
        <w:tabs>
          <w:tab w:val="left" w:pos="2694"/>
        </w:tabs>
        <w:spacing w:line="276" w:lineRule="auto"/>
        <w:rPr>
          <w:sz w:val="22"/>
        </w:rPr>
      </w:pPr>
      <w:r>
        <w:rPr>
          <w:sz w:val="22"/>
        </w:rPr>
        <w:t xml:space="preserve">Moda na kolor dominujący we wnętrzach ciągle się zmienia. Jako Polacy nauczyliśmy się już reagować na trendy, które płyną do nas zza granicy. Coraz większa grupa naszych rodaków kieruje się w swoich wyborach podpowiedziami ekspertów i projektantów, którzy promują kolory modne w danym sezonie lub związane z konkretnym stylem. To sprawia, że nasze polskie domy stają się coraz bardziej kolorowe, a dzięki temu także bardziej przytulne. </w:t>
      </w:r>
    </w:p>
    <w:p w:rsidR="002C5C09" w:rsidRDefault="002C5C09" w:rsidP="002C5C09">
      <w:pPr>
        <w:spacing w:line="276" w:lineRule="auto"/>
        <w:jc w:val="center"/>
        <w:rPr>
          <w:sz w:val="22"/>
        </w:rPr>
      </w:pPr>
    </w:p>
    <w:p w:rsidR="00973B5D" w:rsidRPr="001109CA" w:rsidRDefault="001109CA" w:rsidP="00973B5D">
      <w:pPr>
        <w:spacing w:line="276" w:lineRule="auto"/>
        <w:rPr>
          <w:b/>
          <w:sz w:val="22"/>
        </w:rPr>
      </w:pPr>
      <w:r w:rsidRPr="001109CA">
        <w:rPr>
          <w:b/>
          <w:sz w:val="22"/>
        </w:rPr>
        <w:t>Więcej szczegółowych informacji znajdziesz w raporcie przygotowanym przez Gala Collezione: „Trendy w salonie czyli jakiego koloru meble wypoczynkowe Polacy kupowali w 2017 roku”.</w:t>
      </w:r>
    </w:p>
    <w:p w:rsidR="001109CA" w:rsidRDefault="001109CA" w:rsidP="00973B5D">
      <w:pPr>
        <w:spacing w:line="276" w:lineRule="auto"/>
        <w:rPr>
          <w:sz w:val="22"/>
        </w:rPr>
      </w:pPr>
    </w:p>
    <w:p w:rsidR="00973B5D" w:rsidRDefault="00973B5D" w:rsidP="00973B5D">
      <w:pPr>
        <w:spacing w:line="276" w:lineRule="auto"/>
        <w:rPr>
          <w:sz w:val="22"/>
        </w:rPr>
      </w:pPr>
      <w:r>
        <w:rPr>
          <w:sz w:val="22"/>
        </w:rPr>
        <w:t>----------------------------</w:t>
      </w:r>
    </w:p>
    <w:p w:rsidR="00973B5D" w:rsidRDefault="00973B5D" w:rsidP="00973B5D">
      <w:pPr>
        <w:pStyle w:val="Stopka"/>
        <w:spacing w:line="276" w:lineRule="auto"/>
        <w:rPr>
          <w:sz w:val="16"/>
        </w:rPr>
      </w:pPr>
      <w:r>
        <w:rPr>
          <w:sz w:val="16"/>
        </w:rPr>
        <w:t xml:space="preserve">Raport jest opracowaniem własnym Fabryki Mebli Gala Collezione na podstawie losowo dobranej próby N=60 000 zamówień z terenu całej Polski na meble tapicerowane w skórze naturalnej i tkaninie, produkowane przez Fabrykę Mebli Gala Collezione, złożonych w 2017 r. oraz N=60 000 zamówień złożonych w 2016 r. </w:t>
      </w:r>
    </w:p>
    <w:p w:rsidR="00973B5D" w:rsidRDefault="00973B5D" w:rsidP="00973B5D">
      <w:pPr>
        <w:pStyle w:val="Stopka"/>
        <w:spacing w:line="276" w:lineRule="auto"/>
        <w:rPr>
          <w:sz w:val="22"/>
        </w:rPr>
      </w:pPr>
    </w:p>
    <w:p w:rsidR="00973B5D" w:rsidRDefault="00973B5D" w:rsidP="00973B5D">
      <w:pPr>
        <w:spacing w:after="200" w:line="276" w:lineRule="auto"/>
        <w:rPr>
          <w:rFonts w:eastAsia="Calibri" w:cs="Times New Roman"/>
          <w:sz w:val="22"/>
          <w:lang w:eastAsia="en-US"/>
        </w:rPr>
      </w:pPr>
      <w:r>
        <w:rPr>
          <w:rFonts w:eastAsia="Calibri" w:cs="Times New Roman"/>
          <w:sz w:val="22"/>
          <w:lang w:eastAsia="en-US"/>
        </w:rPr>
        <w:t>-----------------------</w:t>
      </w:r>
    </w:p>
    <w:p w:rsidR="00973B5D" w:rsidRDefault="00973B5D" w:rsidP="00973B5D">
      <w:pPr>
        <w:spacing w:after="200" w:line="276" w:lineRule="auto"/>
        <w:rPr>
          <w:rFonts w:eastAsia="Calibri" w:cs="Times New Roman"/>
          <w:sz w:val="18"/>
          <w:lang w:eastAsia="en-US"/>
        </w:rPr>
      </w:pPr>
      <w:r>
        <w:rPr>
          <w:rFonts w:eastAsia="Calibri" w:cs="Times New Roman"/>
          <w:b/>
          <w:sz w:val="18"/>
          <w:lang w:eastAsia="en-US"/>
        </w:rPr>
        <w:t>Fabryka Mebli Gala Collezione</w:t>
      </w:r>
      <w:r>
        <w:rPr>
          <w:rFonts w:eastAsia="Calibri" w:cs="Times New Roman"/>
          <w:sz w:val="18"/>
          <w:lang w:eastAsia="en-US"/>
        </w:rPr>
        <w:t xml:space="preserve"> to jeden z największych producentów mebli wypoczynkowych w Polsce. Od 2001 roku inspiruje do tworzenia pięknej przestrzeni i indywidualnej aranżacji w swoich mieszkaniach. Firma oferuje następujące linie produktowe:</w:t>
      </w:r>
    </w:p>
    <w:p w:rsidR="00973B5D" w:rsidRDefault="00973B5D" w:rsidP="00973B5D">
      <w:pPr>
        <w:spacing w:after="200" w:line="276" w:lineRule="auto"/>
        <w:rPr>
          <w:rFonts w:eastAsia="Calibri" w:cs="Times New Roman"/>
          <w:sz w:val="18"/>
          <w:lang w:eastAsia="en-US"/>
        </w:rPr>
      </w:pPr>
      <w:r>
        <w:rPr>
          <w:rFonts w:eastAsia="Calibri" w:cs="Times New Roman"/>
          <w:b/>
          <w:sz w:val="18"/>
          <w:lang w:eastAsia="en-US"/>
        </w:rPr>
        <w:t>Gala Collezione</w:t>
      </w:r>
      <w:r>
        <w:rPr>
          <w:rFonts w:eastAsia="Calibri" w:cs="Times New Roman"/>
          <w:sz w:val="18"/>
          <w:lang w:eastAsia="en-US"/>
        </w:rPr>
        <w:t xml:space="preserve"> - to marka łącząca w sobie elegancki wygląd z najwyższą jakością wykonania. Jest polecana osobom poszukujących dużych rodzinnych mebli stanowiących centralne miejsce w salonie. To propozycja dla najbardziej wymagających klientów, ceniących możliwość samodzielnej konfiguracji mebla zgodnie z potrzebami swojej rodziny. Jej ekskluzywny charakter podkreśla obicie ze skóry naturalnej z najlepszych garbarni.</w:t>
      </w:r>
    </w:p>
    <w:p w:rsidR="00973B5D" w:rsidRDefault="00973B5D" w:rsidP="00973B5D">
      <w:pPr>
        <w:spacing w:after="200" w:line="276" w:lineRule="auto"/>
        <w:jc w:val="left"/>
        <w:rPr>
          <w:rFonts w:eastAsia="Calibri" w:cs="Times New Roman"/>
          <w:sz w:val="18"/>
          <w:lang w:eastAsia="en-US"/>
        </w:rPr>
      </w:pPr>
      <w:proofErr w:type="spellStart"/>
      <w:r>
        <w:rPr>
          <w:rFonts w:eastAsia="Calibri" w:cs="Times New Roman"/>
          <w:b/>
          <w:sz w:val="18"/>
          <w:lang w:eastAsia="en-US"/>
        </w:rPr>
        <w:t>Sweet</w:t>
      </w:r>
      <w:proofErr w:type="spellEnd"/>
      <w:r>
        <w:rPr>
          <w:rFonts w:eastAsia="Calibri" w:cs="Times New Roman"/>
          <w:b/>
          <w:sz w:val="18"/>
          <w:lang w:eastAsia="en-US"/>
        </w:rPr>
        <w:t xml:space="preserve"> Sit </w:t>
      </w:r>
      <w:r>
        <w:rPr>
          <w:rFonts w:eastAsia="Calibri" w:cs="Times New Roman"/>
          <w:sz w:val="18"/>
          <w:lang w:eastAsia="en-US"/>
        </w:rPr>
        <w:t xml:space="preserve">– to prosty sposób na domowy, komfortowy wypoczynek. To marka szczególnie polecana zwolennikom standardowego wzornictwa i prostych rozwiązań funkcjonalnych. Meble marki </w:t>
      </w:r>
      <w:proofErr w:type="spellStart"/>
      <w:r>
        <w:rPr>
          <w:rFonts w:eastAsia="Calibri" w:cs="Times New Roman"/>
          <w:sz w:val="18"/>
          <w:lang w:eastAsia="en-US"/>
        </w:rPr>
        <w:t>Sweet</w:t>
      </w:r>
      <w:proofErr w:type="spellEnd"/>
      <w:r>
        <w:rPr>
          <w:rFonts w:eastAsia="Calibri" w:cs="Times New Roman"/>
          <w:sz w:val="18"/>
          <w:lang w:eastAsia="en-US"/>
        </w:rPr>
        <w:t xml:space="preserve"> Sit to rozwiązanie idealne do mniejszych mieszkań, służące zarówno do wypoczynku, jak też do spania codziennego. Dostępne są w szerokiej gamie kolorystycznej tkanin i podstawowej gamie skór.</w:t>
      </w:r>
    </w:p>
    <w:p w:rsidR="006A5398" w:rsidRPr="00E47C1B" w:rsidRDefault="006A5398" w:rsidP="00973B5D">
      <w:pPr>
        <w:spacing w:after="200" w:line="276" w:lineRule="auto"/>
        <w:jc w:val="left"/>
        <w:rPr>
          <w:rFonts w:eastAsia="Calibri" w:cs="Times New Roman"/>
          <w:b/>
          <w:sz w:val="18"/>
          <w:lang w:eastAsia="en-US"/>
        </w:rPr>
      </w:pPr>
      <w:r w:rsidRPr="00E47C1B">
        <w:rPr>
          <w:rFonts w:eastAsia="Calibri" w:cs="Times New Roman"/>
          <w:b/>
          <w:sz w:val="18"/>
          <w:lang w:eastAsia="en-US"/>
        </w:rPr>
        <w:t>Kontakt dla mediów:</w:t>
      </w:r>
    </w:p>
    <w:p w:rsidR="006A5398" w:rsidRPr="00E47C1B" w:rsidRDefault="006A5398" w:rsidP="00E47C1B">
      <w:pPr>
        <w:spacing w:line="276" w:lineRule="auto"/>
        <w:jc w:val="left"/>
        <w:rPr>
          <w:rFonts w:eastAsia="Calibri" w:cs="Times New Roman"/>
          <w:sz w:val="18"/>
          <w:lang w:eastAsia="en-US"/>
        </w:rPr>
      </w:pPr>
      <w:r w:rsidRPr="00E47C1B">
        <w:rPr>
          <w:rFonts w:eastAsia="Calibri" w:cs="Times New Roman"/>
          <w:sz w:val="18"/>
          <w:lang w:eastAsia="en-US"/>
        </w:rPr>
        <w:t>Izabela Stępień, Specjalista ds. Komunikacji Marketingowej</w:t>
      </w:r>
    </w:p>
    <w:p w:rsidR="006A5398" w:rsidRPr="00E47C1B" w:rsidRDefault="006A5398" w:rsidP="00E47C1B">
      <w:pPr>
        <w:spacing w:line="276" w:lineRule="auto"/>
        <w:jc w:val="left"/>
        <w:rPr>
          <w:rFonts w:eastAsia="Calibri" w:cs="Times New Roman"/>
          <w:sz w:val="18"/>
          <w:lang w:eastAsia="en-US"/>
        </w:rPr>
      </w:pPr>
      <w:r w:rsidRPr="00E47C1B">
        <w:rPr>
          <w:rFonts w:eastAsia="Calibri" w:cs="Times New Roman"/>
          <w:sz w:val="18"/>
          <w:lang w:eastAsia="en-US"/>
        </w:rPr>
        <w:t>Fabryka Mebli Gala Collezione sp. z o.o.</w:t>
      </w:r>
    </w:p>
    <w:p w:rsidR="006A5398" w:rsidRPr="00E47C1B" w:rsidRDefault="00A805A0" w:rsidP="00E47C1B">
      <w:pPr>
        <w:spacing w:line="276" w:lineRule="auto"/>
        <w:jc w:val="left"/>
        <w:rPr>
          <w:rFonts w:eastAsia="Calibri" w:cs="Times New Roman"/>
          <w:sz w:val="18"/>
          <w:lang w:val="en-US" w:eastAsia="en-US"/>
        </w:rPr>
      </w:pPr>
      <w:hyperlink r:id="rId7" w:history="1">
        <w:r w:rsidR="006A5398" w:rsidRPr="00E47C1B">
          <w:rPr>
            <w:rFonts w:eastAsia="Calibri" w:cs="Times New Roman"/>
            <w:color w:val="0000FF"/>
            <w:sz w:val="18"/>
            <w:u w:val="single"/>
            <w:lang w:val="en-US" w:eastAsia="en-US"/>
          </w:rPr>
          <w:t>Izabela.stepien@galameble.com</w:t>
        </w:r>
      </w:hyperlink>
      <w:r w:rsidR="006A5398" w:rsidRPr="00E47C1B">
        <w:rPr>
          <w:rFonts w:eastAsia="Calibri" w:cs="Times New Roman"/>
          <w:sz w:val="18"/>
          <w:lang w:val="en-US" w:eastAsia="en-US"/>
        </w:rPr>
        <w:t>, tel. 795 512 952</w:t>
      </w:r>
    </w:p>
    <w:p w:rsidR="006A5398" w:rsidRPr="00E47C1B" w:rsidRDefault="006A5398" w:rsidP="00E47C1B">
      <w:pPr>
        <w:pStyle w:val="Stopka"/>
        <w:spacing w:line="276" w:lineRule="auto"/>
        <w:rPr>
          <w:b/>
          <w:sz w:val="22"/>
          <w:lang w:val="en-US"/>
        </w:rPr>
      </w:pPr>
      <w:bookmarkStart w:id="0" w:name="_GoBack"/>
      <w:bookmarkEnd w:id="0"/>
    </w:p>
    <w:p w:rsidR="006A5398" w:rsidRPr="00E47C1B" w:rsidRDefault="006A5398" w:rsidP="00E47C1B">
      <w:pPr>
        <w:spacing w:line="276" w:lineRule="auto"/>
        <w:rPr>
          <w:sz w:val="22"/>
          <w:lang w:val="en-US"/>
        </w:rPr>
      </w:pPr>
    </w:p>
    <w:sectPr w:rsidR="006A5398" w:rsidRPr="00E47C1B" w:rsidSect="00C350CA">
      <w:headerReference w:type="default" r:id="rId8"/>
      <w:footerReference w:type="default" r:id="rId9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5A0" w:rsidRDefault="00A805A0" w:rsidP="0082370D">
      <w:r>
        <w:separator/>
      </w:r>
    </w:p>
  </w:endnote>
  <w:endnote w:type="continuationSeparator" w:id="0">
    <w:p w:rsidR="00A805A0" w:rsidRDefault="00A805A0" w:rsidP="00823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70D" w:rsidRDefault="0082370D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0" allowOverlap="1" wp14:anchorId="3EFDA3FB" wp14:editId="2388A928">
          <wp:simplePos x="0" y="0"/>
          <wp:positionH relativeFrom="page">
            <wp:posOffset>451485</wp:posOffset>
          </wp:positionH>
          <wp:positionV relativeFrom="page">
            <wp:posOffset>9497695</wp:posOffset>
          </wp:positionV>
          <wp:extent cx="6317615" cy="1014095"/>
          <wp:effectExtent l="0" t="0" r="6985" b="0"/>
          <wp:wrapNone/>
          <wp:docPr id="2" name="Obraz 2" descr="listownik_Gala_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_Gala_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7615" cy="1014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5A0" w:rsidRDefault="00A805A0" w:rsidP="0082370D">
      <w:r>
        <w:separator/>
      </w:r>
    </w:p>
  </w:footnote>
  <w:footnote w:type="continuationSeparator" w:id="0">
    <w:p w:rsidR="00A805A0" w:rsidRDefault="00A805A0" w:rsidP="00823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70D" w:rsidRDefault="0082370D">
    <w:pPr>
      <w:pStyle w:val="Nagwek"/>
    </w:pPr>
    <w:r>
      <w:rPr>
        <w:noProof/>
      </w:rPr>
      <w:drawing>
        <wp:anchor distT="0" distB="0" distL="114300" distR="114300" simplePos="0" relativeHeight="251659264" behindDoc="1" locked="1" layoutInCell="1" allowOverlap="1" wp14:anchorId="7E768B53" wp14:editId="24CBF188">
          <wp:simplePos x="0" y="0"/>
          <wp:positionH relativeFrom="page">
            <wp:posOffset>451485</wp:posOffset>
          </wp:positionH>
          <wp:positionV relativeFrom="page">
            <wp:posOffset>436245</wp:posOffset>
          </wp:positionV>
          <wp:extent cx="1487805" cy="390525"/>
          <wp:effectExtent l="0" t="0" r="0" b="9525"/>
          <wp:wrapNone/>
          <wp:docPr id="3" name="Obraz 3" descr="logo_Ga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_Gal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367"/>
    <w:rsid w:val="000105CE"/>
    <w:rsid w:val="00015832"/>
    <w:rsid w:val="000279FE"/>
    <w:rsid w:val="000304D0"/>
    <w:rsid w:val="00032588"/>
    <w:rsid w:val="00032E53"/>
    <w:rsid w:val="00055973"/>
    <w:rsid w:val="00073668"/>
    <w:rsid w:val="000C5200"/>
    <w:rsid w:val="000D3C62"/>
    <w:rsid w:val="000E631A"/>
    <w:rsid w:val="000F44A5"/>
    <w:rsid w:val="001109CA"/>
    <w:rsid w:val="00117016"/>
    <w:rsid w:val="0012121E"/>
    <w:rsid w:val="00125F25"/>
    <w:rsid w:val="00137350"/>
    <w:rsid w:val="0014022D"/>
    <w:rsid w:val="00146E45"/>
    <w:rsid w:val="00150273"/>
    <w:rsid w:val="00163420"/>
    <w:rsid w:val="001765F0"/>
    <w:rsid w:val="00184A8C"/>
    <w:rsid w:val="001850E8"/>
    <w:rsid w:val="001876CD"/>
    <w:rsid w:val="001C3B97"/>
    <w:rsid w:val="001C7CE7"/>
    <w:rsid w:val="001E4CCA"/>
    <w:rsid w:val="001E6B74"/>
    <w:rsid w:val="001E7473"/>
    <w:rsid w:val="001F1FA4"/>
    <w:rsid w:val="001F3507"/>
    <w:rsid w:val="001F4F08"/>
    <w:rsid w:val="00220BAA"/>
    <w:rsid w:val="002268BA"/>
    <w:rsid w:val="00234D7D"/>
    <w:rsid w:val="00243BF3"/>
    <w:rsid w:val="00294C33"/>
    <w:rsid w:val="002A2606"/>
    <w:rsid w:val="002C5C09"/>
    <w:rsid w:val="002C773C"/>
    <w:rsid w:val="002F5711"/>
    <w:rsid w:val="00314AEB"/>
    <w:rsid w:val="00327ED4"/>
    <w:rsid w:val="003354F1"/>
    <w:rsid w:val="003471E8"/>
    <w:rsid w:val="00347381"/>
    <w:rsid w:val="003526E8"/>
    <w:rsid w:val="00353ED7"/>
    <w:rsid w:val="00360F29"/>
    <w:rsid w:val="003747D2"/>
    <w:rsid w:val="00383C33"/>
    <w:rsid w:val="0038439D"/>
    <w:rsid w:val="003963AB"/>
    <w:rsid w:val="003967DD"/>
    <w:rsid w:val="003A0016"/>
    <w:rsid w:val="003B170F"/>
    <w:rsid w:val="003B6534"/>
    <w:rsid w:val="003F64E9"/>
    <w:rsid w:val="00405C3A"/>
    <w:rsid w:val="004220B7"/>
    <w:rsid w:val="00430721"/>
    <w:rsid w:val="00484ED2"/>
    <w:rsid w:val="004A3AA9"/>
    <w:rsid w:val="004D5AE7"/>
    <w:rsid w:val="004E79EC"/>
    <w:rsid w:val="004F200B"/>
    <w:rsid w:val="005040EA"/>
    <w:rsid w:val="0052605B"/>
    <w:rsid w:val="00533DA9"/>
    <w:rsid w:val="0053773F"/>
    <w:rsid w:val="005575EC"/>
    <w:rsid w:val="00567A35"/>
    <w:rsid w:val="00582D39"/>
    <w:rsid w:val="005B2C2A"/>
    <w:rsid w:val="005B3AE8"/>
    <w:rsid w:val="005B53FD"/>
    <w:rsid w:val="005F186D"/>
    <w:rsid w:val="00620C30"/>
    <w:rsid w:val="00651DDB"/>
    <w:rsid w:val="00654500"/>
    <w:rsid w:val="00666831"/>
    <w:rsid w:val="00673A87"/>
    <w:rsid w:val="006907EA"/>
    <w:rsid w:val="00697D0E"/>
    <w:rsid w:val="006A3600"/>
    <w:rsid w:val="006A4B6B"/>
    <w:rsid w:val="006A5398"/>
    <w:rsid w:val="006C175E"/>
    <w:rsid w:val="006C29B2"/>
    <w:rsid w:val="006C3880"/>
    <w:rsid w:val="006F195B"/>
    <w:rsid w:val="006F2073"/>
    <w:rsid w:val="006F3E14"/>
    <w:rsid w:val="00701F90"/>
    <w:rsid w:val="0070598D"/>
    <w:rsid w:val="007103B4"/>
    <w:rsid w:val="00717C15"/>
    <w:rsid w:val="00731E1F"/>
    <w:rsid w:val="00746FCD"/>
    <w:rsid w:val="007536E9"/>
    <w:rsid w:val="007579F8"/>
    <w:rsid w:val="00761E1B"/>
    <w:rsid w:val="007A0884"/>
    <w:rsid w:val="007A31EE"/>
    <w:rsid w:val="007C326F"/>
    <w:rsid w:val="007F00FF"/>
    <w:rsid w:val="007F44E8"/>
    <w:rsid w:val="007F6AFC"/>
    <w:rsid w:val="00804BCF"/>
    <w:rsid w:val="0082370D"/>
    <w:rsid w:val="00837341"/>
    <w:rsid w:val="00841067"/>
    <w:rsid w:val="00847535"/>
    <w:rsid w:val="00852507"/>
    <w:rsid w:val="00860F83"/>
    <w:rsid w:val="00871167"/>
    <w:rsid w:val="008753FF"/>
    <w:rsid w:val="00875901"/>
    <w:rsid w:val="00876094"/>
    <w:rsid w:val="00876E86"/>
    <w:rsid w:val="008A3367"/>
    <w:rsid w:val="008A7027"/>
    <w:rsid w:val="008B162B"/>
    <w:rsid w:val="008B41BF"/>
    <w:rsid w:val="008B6E8E"/>
    <w:rsid w:val="008C53D2"/>
    <w:rsid w:val="008D72AC"/>
    <w:rsid w:val="008E2110"/>
    <w:rsid w:val="008E5119"/>
    <w:rsid w:val="008E6656"/>
    <w:rsid w:val="008F1675"/>
    <w:rsid w:val="008F449E"/>
    <w:rsid w:val="008F73EC"/>
    <w:rsid w:val="00943139"/>
    <w:rsid w:val="00973B5D"/>
    <w:rsid w:val="009750AB"/>
    <w:rsid w:val="0098494E"/>
    <w:rsid w:val="0098701E"/>
    <w:rsid w:val="009A13FB"/>
    <w:rsid w:val="009B070B"/>
    <w:rsid w:val="009B0E1D"/>
    <w:rsid w:val="009B6D73"/>
    <w:rsid w:val="009C37B6"/>
    <w:rsid w:val="009C7069"/>
    <w:rsid w:val="009E06B9"/>
    <w:rsid w:val="009E30EA"/>
    <w:rsid w:val="009E5F1A"/>
    <w:rsid w:val="009F4BD6"/>
    <w:rsid w:val="00A03142"/>
    <w:rsid w:val="00A25D77"/>
    <w:rsid w:val="00A33F7D"/>
    <w:rsid w:val="00A404A9"/>
    <w:rsid w:val="00A42784"/>
    <w:rsid w:val="00A54BC6"/>
    <w:rsid w:val="00A553F3"/>
    <w:rsid w:val="00A55883"/>
    <w:rsid w:val="00A61CEE"/>
    <w:rsid w:val="00A76103"/>
    <w:rsid w:val="00A805A0"/>
    <w:rsid w:val="00A938A9"/>
    <w:rsid w:val="00AA6502"/>
    <w:rsid w:val="00AB620C"/>
    <w:rsid w:val="00AE458E"/>
    <w:rsid w:val="00B04E15"/>
    <w:rsid w:val="00B256A8"/>
    <w:rsid w:val="00B2604C"/>
    <w:rsid w:val="00B304AA"/>
    <w:rsid w:val="00B32E00"/>
    <w:rsid w:val="00B5318B"/>
    <w:rsid w:val="00B538D3"/>
    <w:rsid w:val="00B70BF1"/>
    <w:rsid w:val="00BB625C"/>
    <w:rsid w:val="00C004B9"/>
    <w:rsid w:val="00C043DA"/>
    <w:rsid w:val="00C07EC0"/>
    <w:rsid w:val="00C2110D"/>
    <w:rsid w:val="00C350CA"/>
    <w:rsid w:val="00C404FE"/>
    <w:rsid w:val="00C5426B"/>
    <w:rsid w:val="00C56856"/>
    <w:rsid w:val="00C56EE9"/>
    <w:rsid w:val="00C71045"/>
    <w:rsid w:val="00C71A3F"/>
    <w:rsid w:val="00C77F78"/>
    <w:rsid w:val="00C92DA1"/>
    <w:rsid w:val="00C957D9"/>
    <w:rsid w:val="00CA2AD9"/>
    <w:rsid w:val="00CA3723"/>
    <w:rsid w:val="00CD0B93"/>
    <w:rsid w:val="00CE096D"/>
    <w:rsid w:val="00CE2718"/>
    <w:rsid w:val="00CF5593"/>
    <w:rsid w:val="00D165AD"/>
    <w:rsid w:val="00D16E81"/>
    <w:rsid w:val="00D440C0"/>
    <w:rsid w:val="00D479D3"/>
    <w:rsid w:val="00D512A2"/>
    <w:rsid w:val="00D53575"/>
    <w:rsid w:val="00D56653"/>
    <w:rsid w:val="00D62324"/>
    <w:rsid w:val="00D64CCE"/>
    <w:rsid w:val="00D82839"/>
    <w:rsid w:val="00D83706"/>
    <w:rsid w:val="00D8745D"/>
    <w:rsid w:val="00DA786A"/>
    <w:rsid w:val="00DB3626"/>
    <w:rsid w:val="00DD3B3F"/>
    <w:rsid w:val="00DD46E1"/>
    <w:rsid w:val="00DE074E"/>
    <w:rsid w:val="00DE1ADA"/>
    <w:rsid w:val="00DE337E"/>
    <w:rsid w:val="00DE637A"/>
    <w:rsid w:val="00DE65CC"/>
    <w:rsid w:val="00DF5EB1"/>
    <w:rsid w:val="00E0563E"/>
    <w:rsid w:val="00E05EF5"/>
    <w:rsid w:val="00E2644B"/>
    <w:rsid w:val="00E318F9"/>
    <w:rsid w:val="00E41B6B"/>
    <w:rsid w:val="00E47C1B"/>
    <w:rsid w:val="00E507C3"/>
    <w:rsid w:val="00E50E26"/>
    <w:rsid w:val="00E60C17"/>
    <w:rsid w:val="00E62617"/>
    <w:rsid w:val="00E640F4"/>
    <w:rsid w:val="00E704DC"/>
    <w:rsid w:val="00E80828"/>
    <w:rsid w:val="00E80F1A"/>
    <w:rsid w:val="00E861A2"/>
    <w:rsid w:val="00E94AC3"/>
    <w:rsid w:val="00EB47FC"/>
    <w:rsid w:val="00EF113A"/>
    <w:rsid w:val="00EF365C"/>
    <w:rsid w:val="00F11B0F"/>
    <w:rsid w:val="00F378EB"/>
    <w:rsid w:val="00F41678"/>
    <w:rsid w:val="00F50F95"/>
    <w:rsid w:val="00F550BC"/>
    <w:rsid w:val="00F57433"/>
    <w:rsid w:val="00F60240"/>
    <w:rsid w:val="00F72E79"/>
    <w:rsid w:val="00F8084D"/>
    <w:rsid w:val="00FC794B"/>
    <w:rsid w:val="00FD3F75"/>
    <w:rsid w:val="00FE40EC"/>
    <w:rsid w:val="00FE667D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A3FA60"/>
  <w15:docId w15:val="{DABE30CD-8D9A-47F5-BB75-1503C2DF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7350"/>
    <w:pPr>
      <w:spacing w:after="0" w:line="240" w:lineRule="auto"/>
      <w:jc w:val="both"/>
    </w:pPr>
    <w:rPr>
      <w:rFonts w:ascii="Calibri" w:eastAsiaTheme="minorEastAsia" w:hAnsi="Calibri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4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4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D7D"/>
    <w:rPr>
      <w:rFonts w:ascii="Tahoma" w:eastAsiaTheme="minorEastAsia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5398"/>
    <w:rPr>
      <w:rFonts w:ascii="Calibri" w:eastAsiaTheme="minorEastAsia" w:hAnsi="Calibri"/>
      <w:sz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37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370D"/>
    <w:rPr>
      <w:rFonts w:ascii="Calibri" w:eastAsiaTheme="minorEastAsia" w:hAnsi="Calibri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0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zabela.stepien@galamebl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801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Izabela Stępień</dc:creator>
  <cp:lastModifiedBy>Izabela Stępień</cp:lastModifiedBy>
  <cp:revision>3</cp:revision>
  <dcterms:created xsi:type="dcterms:W3CDTF">2018-04-16T10:54:00Z</dcterms:created>
  <dcterms:modified xsi:type="dcterms:W3CDTF">2018-04-16T11:23:00Z</dcterms:modified>
</cp:coreProperties>
</file>