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81CC9" w14:textId="0B1698E6" w:rsidR="005D4161" w:rsidRPr="00B41EF6" w:rsidRDefault="005D4161" w:rsidP="00A37A19">
      <w:pPr>
        <w:spacing w:line="360" w:lineRule="auto"/>
        <w:jc w:val="both"/>
        <w:rPr>
          <w:rFonts w:cstheme="minorHAnsi"/>
          <w:sz w:val="24"/>
          <w:szCs w:val="24"/>
        </w:rPr>
      </w:pPr>
      <w:r w:rsidRPr="00B41EF6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69927273" wp14:editId="1D44117E">
            <wp:simplePos x="0" y="0"/>
            <wp:positionH relativeFrom="column">
              <wp:posOffset>4003856</wp:posOffset>
            </wp:positionH>
            <wp:positionV relativeFrom="paragraph">
              <wp:posOffset>-417579</wp:posOffset>
            </wp:positionV>
            <wp:extent cx="1767205" cy="2495550"/>
            <wp:effectExtent l="0" t="0" r="4445" b="0"/>
            <wp:wrapNone/>
            <wp:docPr id="2" name="Obraz 1" descr="Opis: C:\Users\ppp\Desktop\niania charakter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ppp\Desktop\niania charakter 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EF6">
        <w:rPr>
          <w:rFonts w:cstheme="minorHAnsi"/>
          <w:sz w:val="24"/>
          <w:szCs w:val="24"/>
        </w:rPr>
        <w:t xml:space="preserve">                                                               </w:t>
      </w:r>
      <w:r w:rsidR="00352854" w:rsidRPr="00B41EF6">
        <w:rPr>
          <w:rFonts w:cstheme="minorHAnsi"/>
          <w:sz w:val="24"/>
          <w:szCs w:val="24"/>
        </w:rPr>
        <w:t xml:space="preserve">                               </w:t>
      </w:r>
    </w:p>
    <w:p w14:paraId="2C450AA3" w14:textId="7467CA9C" w:rsidR="005D4161" w:rsidRPr="00B41EF6" w:rsidRDefault="00746BCC" w:rsidP="00A37A19">
      <w:pPr>
        <w:spacing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Informacja prasowa z dnia 12</w:t>
      </w:r>
      <w:r w:rsidR="003F6D42" w:rsidRPr="00B41EF6">
        <w:rPr>
          <w:rFonts w:cstheme="minorHAnsi"/>
          <w:i/>
          <w:sz w:val="24"/>
          <w:szCs w:val="24"/>
        </w:rPr>
        <w:t>.07</w:t>
      </w:r>
      <w:r w:rsidR="005D4161" w:rsidRPr="00B41EF6">
        <w:rPr>
          <w:rFonts w:cstheme="minorHAnsi"/>
          <w:i/>
          <w:sz w:val="24"/>
          <w:szCs w:val="24"/>
        </w:rPr>
        <w:t xml:space="preserve">.2018 r. </w:t>
      </w:r>
    </w:p>
    <w:p w14:paraId="50B208E4" w14:textId="77777777" w:rsidR="00136B32" w:rsidRPr="00B41EF6" w:rsidRDefault="00136B32" w:rsidP="00A37A19">
      <w:pPr>
        <w:spacing w:line="360" w:lineRule="auto"/>
        <w:jc w:val="both"/>
        <w:rPr>
          <w:rFonts w:cstheme="minorHAnsi"/>
          <w:b/>
          <w:sz w:val="32"/>
          <w:szCs w:val="32"/>
        </w:rPr>
      </w:pPr>
      <w:bookmarkStart w:id="0" w:name="_GoBack"/>
      <w:bookmarkEnd w:id="0"/>
    </w:p>
    <w:p w14:paraId="590BFFEC" w14:textId="77777777" w:rsidR="00136B32" w:rsidRPr="00B41EF6" w:rsidRDefault="00136B32" w:rsidP="00A37A19">
      <w:pPr>
        <w:spacing w:line="360" w:lineRule="auto"/>
        <w:jc w:val="both"/>
        <w:rPr>
          <w:rFonts w:cstheme="minorHAnsi"/>
          <w:b/>
          <w:sz w:val="32"/>
          <w:szCs w:val="32"/>
        </w:rPr>
      </w:pPr>
    </w:p>
    <w:p w14:paraId="51A09ADB" w14:textId="77777777" w:rsidR="005F70D1" w:rsidRDefault="005F70D1" w:rsidP="00E305CF">
      <w:pPr>
        <w:spacing w:line="360" w:lineRule="auto"/>
        <w:jc w:val="both"/>
        <w:rPr>
          <w:rFonts w:cstheme="minorHAnsi"/>
          <w:b/>
          <w:sz w:val="32"/>
          <w:szCs w:val="32"/>
        </w:rPr>
      </w:pPr>
    </w:p>
    <w:p w14:paraId="124B326F" w14:textId="04354536" w:rsidR="00E305CF" w:rsidRPr="00500E65" w:rsidRDefault="00E305CF" w:rsidP="006B250E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500E65">
        <w:rPr>
          <w:rFonts w:cstheme="minorHAnsi"/>
          <w:b/>
          <w:sz w:val="32"/>
          <w:szCs w:val="32"/>
        </w:rPr>
        <w:t>Jak przygotować dziecko do przedszkola</w:t>
      </w:r>
      <w:r w:rsidR="00A20E45">
        <w:rPr>
          <w:rFonts w:cstheme="minorHAnsi"/>
          <w:b/>
          <w:sz w:val="32"/>
          <w:szCs w:val="32"/>
        </w:rPr>
        <w:t>?</w:t>
      </w:r>
      <w:r w:rsidR="005F70D1">
        <w:rPr>
          <w:rFonts w:cstheme="minorHAnsi"/>
          <w:b/>
          <w:sz w:val="32"/>
          <w:szCs w:val="32"/>
        </w:rPr>
        <w:t xml:space="preserve"> </w:t>
      </w:r>
      <w:r w:rsidR="00A20E45">
        <w:rPr>
          <w:rFonts w:cstheme="minorHAnsi"/>
          <w:b/>
          <w:sz w:val="32"/>
          <w:szCs w:val="32"/>
        </w:rPr>
        <w:t>„W</w:t>
      </w:r>
      <w:r w:rsidR="005F70D1">
        <w:rPr>
          <w:rFonts w:cstheme="minorHAnsi"/>
          <w:b/>
          <w:sz w:val="32"/>
          <w:szCs w:val="32"/>
        </w:rPr>
        <w:t>ykorzystaj wakacje</w:t>
      </w:r>
      <w:r w:rsidR="00A20E45">
        <w:rPr>
          <w:rFonts w:cstheme="minorHAnsi"/>
          <w:b/>
          <w:sz w:val="32"/>
          <w:szCs w:val="32"/>
        </w:rPr>
        <w:t xml:space="preserve">” </w:t>
      </w:r>
      <w:r w:rsidR="006B250E">
        <w:rPr>
          <w:rFonts w:cstheme="minorHAnsi"/>
          <w:b/>
          <w:sz w:val="32"/>
          <w:szCs w:val="32"/>
        </w:rPr>
        <w:t xml:space="preserve">- </w:t>
      </w:r>
      <w:r w:rsidR="00A20E45">
        <w:rPr>
          <w:rFonts w:cstheme="minorHAnsi"/>
          <w:b/>
          <w:sz w:val="32"/>
          <w:szCs w:val="32"/>
        </w:rPr>
        <w:t>radzi psycholog</w:t>
      </w:r>
      <w:r w:rsidR="005F70D1">
        <w:rPr>
          <w:rFonts w:cstheme="minorHAnsi"/>
          <w:b/>
          <w:sz w:val="32"/>
          <w:szCs w:val="32"/>
        </w:rPr>
        <w:t>!</w:t>
      </w:r>
    </w:p>
    <w:p w14:paraId="1AF99CE6" w14:textId="18CBC24B" w:rsidR="00E305CF" w:rsidRPr="00B41EF6" w:rsidRDefault="00E305CF" w:rsidP="00E305CF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41EF6">
        <w:rPr>
          <w:rFonts w:cstheme="minorHAnsi"/>
          <w:b/>
          <w:sz w:val="24"/>
          <w:szCs w:val="24"/>
        </w:rPr>
        <w:t xml:space="preserve">Po wakacjach wiele dzieci po raz pierwszy pójdzie do przedszkola. Lipiec i sierpień to miesiące, które warto poświęcić na przygotowanie najmłodszych do tego wydarzenia. </w:t>
      </w:r>
      <w:r w:rsidR="00195291">
        <w:rPr>
          <w:rFonts w:cstheme="minorHAnsi"/>
          <w:b/>
          <w:sz w:val="24"/>
          <w:szCs w:val="24"/>
        </w:rPr>
        <w:br/>
      </w:r>
      <w:r w:rsidRPr="00B41EF6">
        <w:rPr>
          <w:rFonts w:cstheme="minorHAnsi"/>
          <w:b/>
          <w:sz w:val="24"/>
          <w:szCs w:val="24"/>
        </w:rPr>
        <w:t xml:space="preserve">„Z nową sytuacją </w:t>
      </w:r>
      <w:r w:rsidR="005F70D1">
        <w:rPr>
          <w:rFonts w:cstheme="minorHAnsi"/>
          <w:b/>
          <w:sz w:val="24"/>
          <w:szCs w:val="24"/>
        </w:rPr>
        <w:t xml:space="preserve">muszą się </w:t>
      </w:r>
      <w:r w:rsidRPr="00B41EF6">
        <w:rPr>
          <w:rFonts w:cstheme="minorHAnsi"/>
          <w:b/>
          <w:sz w:val="24"/>
          <w:szCs w:val="24"/>
        </w:rPr>
        <w:t xml:space="preserve">oswoić, nie tylko dzieci, ale również rodzice. A może przede wszystkim rodzice” – uważa Monika Perkowska, psycholog i terapeuta dzieci i młodzieży oraz ekspert Niania.pl. </w:t>
      </w:r>
    </w:p>
    <w:p w14:paraId="7504EC9B" w14:textId="666BDE2C" w:rsidR="00E305CF" w:rsidRPr="00B41EF6" w:rsidRDefault="00E305CF" w:rsidP="00E305CF">
      <w:pPr>
        <w:spacing w:line="360" w:lineRule="auto"/>
        <w:jc w:val="both"/>
        <w:rPr>
          <w:rFonts w:cstheme="minorHAnsi"/>
          <w:sz w:val="24"/>
          <w:szCs w:val="24"/>
        </w:rPr>
      </w:pPr>
      <w:r w:rsidRPr="00B41EF6">
        <w:rPr>
          <w:rFonts w:cstheme="minorHAnsi"/>
          <w:sz w:val="24"/>
          <w:szCs w:val="24"/>
        </w:rPr>
        <w:t xml:space="preserve">Jak wynika z raportu „Rynek niań w Polsce w 2017 roku na tle innych form opieki”, który został przygotowany przez serwis Niania.pl, 12 272 rodziców szuka opieki dla dziecka </w:t>
      </w:r>
      <w:r w:rsidR="00813900">
        <w:rPr>
          <w:rFonts w:cstheme="minorHAnsi"/>
          <w:sz w:val="24"/>
          <w:szCs w:val="24"/>
        </w:rPr>
        <w:br/>
      </w:r>
      <w:r w:rsidRPr="00B41EF6">
        <w:rPr>
          <w:rFonts w:cstheme="minorHAnsi"/>
          <w:sz w:val="24"/>
          <w:szCs w:val="24"/>
        </w:rPr>
        <w:t>w wieku 1-3 lat, zaś o ponad 8000 rodziców mniej, szuka opiekunki dla pociechy w wieku 4-6 lat. Zależność ta pokazuje, że wielu rodziców decyduje się posłać milusińskich do przedszkola, gdy ci ukończą trzy lata. Szczegółowe dane</w:t>
      </w:r>
      <w:r w:rsidR="005F70D1">
        <w:rPr>
          <w:rFonts w:cstheme="minorHAnsi"/>
          <w:sz w:val="24"/>
          <w:szCs w:val="24"/>
        </w:rPr>
        <w:t>, dotyczące wieku dzieci, dla których</w:t>
      </w:r>
      <w:r w:rsidRPr="00B41EF6">
        <w:rPr>
          <w:rFonts w:cstheme="minorHAnsi"/>
          <w:sz w:val="24"/>
          <w:szCs w:val="24"/>
        </w:rPr>
        <w:t xml:space="preserve"> rodzice poszukują niań, obrazuje poniższy wykres. </w:t>
      </w:r>
    </w:p>
    <w:p w14:paraId="73B0C8EA" w14:textId="77777777" w:rsidR="00F4446E" w:rsidRDefault="00F4446E" w:rsidP="00F4446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1130745F" wp14:editId="116CA60C">
            <wp:extent cx="3173506" cy="2282395"/>
            <wp:effectExtent l="0" t="0" r="8255" b="3810"/>
            <wp:docPr id="1" name="Obraz 1" descr="C:\Users\sony\Downloads\oferty pracy_wiek dziecka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oferty pracy_wiek dziecka-01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929" cy="228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6AD0" w14:textId="6018AC52" w:rsidR="00E305CF" w:rsidRPr="00F4446E" w:rsidRDefault="00E305CF" w:rsidP="00E305CF">
      <w:pPr>
        <w:spacing w:line="360" w:lineRule="auto"/>
        <w:jc w:val="both"/>
        <w:rPr>
          <w:rFonts w:cstheme="minorHAnsi"/>
          <w:sz w:val="24"/>
          <w:szCs w:val="24"/>
        </w:rPr>
      </w:pPr>
      <w:r w:rsidRPr="00B41EF6">
        <w:rPr>
          <w:rFonts w:cstheme="minorHAnsi"/>
          <w:b/>
          <w:sz w:val="24"/>
          <w:szCs w:val="24"/>
        </w:rPr>
        <w:lastRenderedPageBreak/>
        <w:t xml:space="preserve">Najpierw przygotuj siebie </w:t>
      </w:r>
    </w:p>
    <w:p w14:paraId="0EE80343" w14:textId="4BC016D6" w:rsidR="00E305CF" w:rsidRPr="00B41EF6" w:rsidRDefault="00195291" w:rsidP="00E305C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Pójście do przedszkola to nowy etap – zarówno w życiu dziecka, jak i rodziców. Dlatego proces przygotowań dotyczy i jednych i drugich. </w:t>
      </w:r>
      <w:r w:rsidR="00E305CF" w:rsidRPr="00B41EF6">
        <w:rPr>
          <w:rFonts w:cstheme="minorHAnsi"/>
          <w:sz w:val="24"/>
          <w:szCs w:val="24"/>
        </w:rPr>
        <w:t xml:space="preserve">„To, jak szybko dziecko zaadaptuje się </w:t>
      </w:r>
      <w:r w:rsidR="00813900">
        <w:rPr>
          <w:rFonts w:cstheme="minorHAnsi"/>
          <w:sz w:val="24"/>
          <w:szCs w:val="24"/>
        </w:rPr>
        <w:br/>
      </w:r>
      <w:r w:rsidR="00E305CF" w:rsidRPr="00B41EF6">
        <w:rPr>
          <w:rFonts w:cstheme="minorHAnsi"/>
          <w:sz w:val="24"/>
          <w:szCs w:val="24"/>
        </w:rPr>
        <w:t xml:space="preserve">w nowym miejscu, zależy również od rodziców” – </w:t>
      </w:r>
      <w:r>
        <w:rPr>
          <w:rFonts w:cstheme="minorHAnsi"/>
          <w:sz w:val="24"/>
          <w:szCs w:val="24"/>
        </w:rPr>
        <w:t>twierdzi</w:t>
      </w:r>
      <w:r w:rsidR="00E305CF" w:rsidRPr="00B41EF6">
        <w:rPr>
          <w:rFonts w:cstheme="minorHAnsi"/>
          <w:sz w:val="24"/>
          <w:szCs w:val="24"/>
        </w:rPr>
        <w:t xml:space="preserve"> Monika Perkowska. Psycholog dodaje, że najważniejsze jest to, jak rodzice nastawią pociechę do zmian oraz jak sami będą do</w:t>
      </w:r>
      <w:r w:rsidR="00813900">
        <w:rPr>
          <w:rFonts w:cstheme="minorHAnsi"/>
          <w:sz w:val="24"/>
          <w:szCs w:val="24"/>
        </w:rPr>
        <w:t xml:space="preserve"> tych zmian podchodzić. „Syn lub córka muszą</w:t>
      </w:r>
      <w:r w:rsidR="00E305CF" w:rsidRPr="00B41EF6">
        <w:rPr>
          <w:rFonts w:cstheme="minorHAnsi"/>
          <w:sz w:val="24"/>
          <w:szCs w:val="24"/>
        </w:rPr>
        <w:t xml:space="preserve"> widzieć</w:t>
      </w:r>
      <w:r w:rsidR="00E147A2" w:rsidRPr="00B41EF6">
        <w:rPr>
          <w:rFonts w:cstheme="minorHAnsi"/>
          <w:sz w:val="24"/>
          <w:szCs w:val="24"/>
        </w:rPr>
        <w:t>, że mama i tat</w:t>
      </w:r>
      <w:r w:rsidR="00E305CF" w:rsidRPr="00B41EF6">
        <w:rPr>
          <w:rFonts w:cstheme="minorHAnsi"/>
          <w:sz w:val="24"/>
          <w:szCs w:val="24"/>
        </w:rPr>
        <w:t>a są zadowoleni, pozytywnie nastawieni do nowej sytuacji. Trzeba mówić dziecku, że w nowym miejscu pozna n</w:t>
      </w:r>
      <w:r w:rsidR="00F4446E">
        <w:rPr>
          <w:rFonts w:cstheme="minorHAnsi"/>
          <w:sz w:val="24"/>
          <w:szCs w:val="24"/>
        </w:rPr>
        <w:t>owe osoby, rówieśników, którzy mog</w:t>
      </w:r>
      <w:r w:rsidR="00E305CF" w:rsidRPr="00B41EF6">
        <w:rPr>
          <w:rFonts w:cstheme="minorHAnsi"/>
          <w:sz w:val="24"/>
          <w:szCs w:val="24"/>
        </w:rPr>
        <w:t>ą</w:t>
      </w:r>
      <w:r w:rsidR="00F4446E">
        <w:rPr>
          <w:rFonts w:cstheme="minorHAnsi"/>
          <w:sz w:val="24"/>
          <w:szCs w:val="24"/>
        </w:rPr>
        <w:t xml:space="preserve"> okazać się</w:t>
      </w:r>
      <w:r w:rsidR="00E305CF" w:rsidRPr="00B41EF6">
        <w:rPr>
          <w:rFonts w:cstheme="minorHAnsi"/>
          <w:sz w:val="24"/>
          <w:szCs w:val="24"/>
        </w:rPr>
        <w:t xml:space="preserve"> świetnymi kompanami do zabawy” – dodaje </w:t>
      </w:r>
      <w:r w:rsidR="00E147A2" w:rsidRPr="00B41EF6">
        <w:rPr>
          <w:rFonts w:cstheme="minorHAnsi"/>
          <w:sz w:val="24"/>
          <w:szCs w:val="24"/>
        </w:rPr>
        <w:t xml:space="preserve">Perkowska. </w:t>
      </w:r>
    </w:p>
    <w:p w14:paraId="06ED9509" w14:textId="07FE8EFC" w:rsidR="00E147A2" w:rsidRPr="00B41EF6" w:rsidRDefault="00E147A2" w:rsidP="00E305CF">
      <w:pPr>
        <w:spacing w:line="360" w:lineRule="auto"/>
        <w:jc w:val="both"/>
        <w:rPr>
          <w:rFonts w:cstheme="minorHAnsi"/>
          <w:sz w:val="24"/>
          <w:szCs w:val="24"/>
        </w:rPr>
      </w:pPr>
      <w:r w:rsidRPr="00B41EF6">
        <w:rPr>
          <w:rFonts w:cstheme="minorHAnsi"/>
          <w:sz w:val="24"/>
          <w:szCs w:val="24"/>
        </w:rPr>
        <w:t xml:space="preserve">Perkowska uważa, że to naturalne, iż rodzice stresują się </w:t>
      </w:r>
      <w:r w:rsidR="000D58A6" w:rsidRPr="00B41EF6">
        <w:rPr>
          <w:rFonts w:cstheme="minorHAnsi"/>
          <w:sz w:val="24"/>
          <w:szCs w:val="24"/>
        </w:rPr>
        <w:t>zmianami, jednak nie można dopuścić do tego, by to uczucie zdominowało, inne – pozytywne – aspekty tej sprawy. „</w:t>
      </w:r>
      <w:r w:rsidR="00195291">
        <w:rPr>
          <w:rFonts w:cstheme="minorHAnsi"/>
          <w:sz w:val="24"/>
          <w:szCs w:val="24"/>
        </w:rPr>
        <w:t>Zawsze j</w:t>
      </w:r>
      <w:r w:rsidR="00F4446E">
        <w:rPr>
          <w:rFonts w:cstheme="minorHAnsi"/>
          <w:sz w:val="24"/>
          <w:szCs w:val="24"/>
        </w:rPr>
        <w:t>est ryzyko, w każdej sytuacji, ale</w:t>
      </w:r>
      <w:r w:rsidR="000D58A6" w:rsidRPr="00B41EF6">
        <w:rPr>
          <w:rFonts w:cstheme="minorHAnsi"/>
          <w:sz w:val="24"/>
          <w:szCs w:val="24"/>
        </w:rPr>
        <w:t xml:space="preserve"> nie można przenosić swoich obaw na dziecko. </w:t>
      </w:r>
      <w:r w:rsidR="00F4446E">
        <w:rPr>
          <w:rFonts w:cstheme="minorHAnsi"/>
          <w:sz w:val="24"/>
          <w:szCs w:val="24"/>
        </w:rPr>
        <w:t>Ono przeżywa tę sytuację po swojemu, często łagodniej niż rodzice. Rodzice sami muszą</w:t>
      </w:r>
      <w:r w:rsidR="000D58A6" w:rsidRPr="00B41EF6">
        <w:rPr>
          <w:rFonts w:cstheme="minorHAnsi"/>
          <w:sz w:val="24"/>
          <w:szCs w:val="24"/>
        </w:rPr>
        <w:t xml:space="preserve"> poradzić sobie ze swoimi emocjami. </w:t>
      </w:r>
      <w:r w:rsidR="00813900">
        <w:rPr>
          <w:rFonts w:cstheme="minorHAnsi"/>
          <w:sz w:val="24"/>
          <w:szCs w:val="24"/>
        </w:rPr>
        <w:t>Powinni</w:t>
      </w:r>
      <w:r w:rsidR="000D58A6" w:rsidRPr="00B41EF6">
        <w:rPr>
          <w:rFonts w:cstheme="minorHAnsi"/>
          <w:sz w:val="24"/>
          <w:szCs w:val="24"/>
        </w:rPr>
        <w:t xml:space="preserve"> </w:t>
      </w:r>
      <w:r w:rsidR="00195291">
        <w:rPr>
          <w:rFonts w:cstheme="minorHAnsi"/>
          <w:sz w:val="24"/>
          <w:szCs w:val="24"/>
        </w:rPr>
        <w:t>pomagać sobie</w:t>
      </w:r>
      <w:r w:rsidR="000D58A6" w:rsidRPr="00B41EF6">
        <w:rPr>
          <w:rFonts w:cstheme="minorHAnsi"/>
          <w:sz w:val="24"/>
          <w:szCs w:val="24"/>
        </w:rPr>
        <w:t xml:space="preserve"> nawzajem</w:t>
      </w:r>
      <w:r w:rsidR="00195291">
        <w:rPr>
          <w:rFonts w:cstheme="minorHAnsi"/>
          <w:sz w:val="24"/>
          <w:szCs w:val="24"/>
        </w:rPr>
        <w:t xml:space="preserve"> w przeżyciu tej niewątpliwie trudnej sytuacji</w:t>
      </w:r>
      <w:r w:rsidR="000D58A6" w:rsidRPr="00B41EF6">
        <w:rPr>
          <w:rFonts w:cstheme="minorHAnsi"/>
          <w:sz w:val="24"/>
          <w:szCs w:val="24"/>
        </w:rPr>
        <w:t xml:space="preserve">. Można też poprosić o wsparcie rodzinę i przyjaciół, a jeśli to nie wystarczy, skorzystać z porad specjalistów” – </w:t>
      </w:r>
      <w:r w:rsidR="00195291">
        <w:rPr>
          <w:rFonts w:cstheme="minorHAnsi"/>
          <w:sz w:val="24"/>
          <w:szCs w:val="24"/>
        </w:rPr>
        <w:t xml:space="preserve">uważa </w:t>
      </w:r>
      <w:r w:rsidR="000D58A6" w:rsidRPr="00B41EF6">
        <w:rPr>
          <w:rFonts w:cstheme="minorHAnsi"/>
          <w:sz w:val="24"/>
          <w:szCs w:val="24"/>
        </w:rPr>
        <w:t xml:space="preserve">Monika Perkowska. </w:t>
      </w:r>
    </w:p>
    <w:p w14:paraId="18EDB4BA" w14:textId="77777777" w:rsidR="00036FB5" w:rsidRDefault="00E305CF" w:rsidP="00E305CF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41EF6">
        <w:rPr>
          <w:rFonts w:cstheme="minorHAnsi"/>
          <w:b/>
          <w:sz w:val="24"/>
          <w:szCs w:val="24"/>
        </w:rPr>
        <w:t xml:space="preserve">Ważna rola niani </w:t>
      </w:r>
    </w:p>
    <w:p w14:paraId="1C81A6A8" w14:textId="00C417ED" w:rsidR="00410D3D" w:rsidRDefault="000D58A6" w:rsidP="00E305CF">
      <w:pPr>
        <w:spacing w:line="360" w:lineRule="auto"/>
        <w:jc w:val="both"/>
        <w:rPr>
          <w:rFonts w:cstheme="minorHAnsi"/>
          <w:sz w:val="24"/>
          <w:szCs w:val="24"/>
        </w:rPr>
      </w:pPr>
      <w:r w:rsidRPr="00B41EF6">
        <w:rPr>
          <w:rFonts w:cstheme="minorHAnsi"/>
          <w:sz w:val="24"/>
          <w:szCs w:val="24"/>
        </w:rPr>
        <w:t xml:space="preserve">Jeśli </w:t>
      </w:r>
      <w:r w:rsidR="00195291">
        <w:rPr>
          <w:rFonts w:cstheme="minorHAnsi"/>
          <w:sz w:val="24"/>
          <w:szCs w:val="24"/>
        </w:rPr>
        <w:t>milusiński dotychczas był</w:t>
      </w:r>
      <w:r w:rsidRPr="00B41EF6">
        <w:rPr>
          <w:rFonts w:cstheme="minorHAnsi"/>
          <w:sz w:val="24"/>
          <w:szCs w:val="24"/>
        </w:rPr>
        <w:t xml:space="preserve"> pod opieką niani, to może ona odegrać ważna rolę w jego p</w:t>
      </w:r>
      <w:r w:rsidR="00195291">
        <w:rPr>
          <w:rFonts w:cstheme="minorHAnsi"/>
          <w:sz w:val="24"/>
          <w:szCs w:val="24"/>
        </w:rPr>
        <w:t xml:space="preserve">rzygotowaniu do nowej </w:t>
      </w:r>
      <w:r w:rsidR="000B57B8">
        <w:rPr>
          <w:rFonts w:cstheme="minorHAnsi"/>
          <w:sz w:val="24"/>
          <w:szCs w:val="24"/>
        </w:rPr>
        <w:t>sytuacji życiowej.</w:t>
      </w:r>
      <w:r w:rsidR="00195291">
        <w:rPr>
          <w:rFonts w:cstheme="minorHAnsi"/>
          <w:sz w:val="24"/>
          <w:szCs w:val="24"/>
        </w:rPr>
        <w:t xml:space="preserve"> Co prawda, dzieci, które</w:t>
      </w:r>
      <w:r w:rsidRPr="00B41EF6">
        <w:rPr>
          <w:rFonts w:cstheme="minorHAnsi"/>
          <w:sz w:val="24"/>
          <w:szCs w:val="24"/>
        </w:rPr>
        <w:t xml:space="preserve"> </w:t>
      </w:r>
      <w:r w:rsidR="00195291">
        <w:rPr>
          <w:rFonts w:cstheme="minorHAnsi"/>
          <w:sz w:val="24"/>
          <w:szCs w:val="24"/>
        </w:rPr>
        <w:t>pod nieobecność rodziców przebywały z nianiami, przeżyły już je</w:t>
      </w:r>
      <w:r w:rsidRPr="00B41EF6">
        <w:rPr>
          <w:rFonts w:cstheme="minorHAnsi"/>
          <w:sz w:val="24"/>
          <w:szCs w:val="24"/>
        </w:rPr>
        <w:t>den okres adaptacyjny, ale przedszkole, to co innego. „</w:t>
      </w:r>
      <w:r w:rsidR="00195291">
        <w:rPr>
          <w:rFonts w:cstheme="minorHAnsi"/>
          <w:sz w:val="24"/>
          <w:szCs w:val="24"/>
        </w:rPr>
        <w:t>Nianie są</w:t>
      </w:r>
      <w:r w:rsidRPr="00B41EF6">
        <w:rPr>
          <w:rFonts w:cstheme="minorHAnsi"/>
          <w:sz w:val="24"/>
          <w:szCs w:val="24"/>
        </w:rPr>
        <w:t xml:space="preserve"> bardzo waż</w:t>
      </w:r>
      <w:r w:rsidR="00195291">
        <w:rPr>
          <w:rFonts w:cstheme="minorHAnsi"/>
          <w:sz w:val="24"/>
          <w:szCs w:val="24"/>
        </w:rPr>
        <w:t>nymi osobami w życiu najmłodszych</w:t>
      </w:r>
      <w:r w:rsidRPr="00B41EF6">
        <w:rPr>
          <w:rFonts w:cstheme="minorHAnsi"/>
          <w:sz w:val="24"/>
          <w:szCs w:val="24"/>
        </w:rPr>
        <w:t xml:space="preserve">, </w:t>
      </w:r>
      <w:r w:rsidR="00195291">
        <w:rPr>
          <w:rFonts w:cstheme="minorHAnsi"/>
          <w:sz w:val="24"/>
          <w:szCs w:val="24"/>
        </w:rPr>
        <w:t>to z nimi dzieciaki</w:t>
      </w:r>
      <w:r w:rsidR="00410D3D" w:rsidRPr="00B41EF6">
        <w:rPr>
          <w:rFonts w:cstheme="minorHAnsi"/>
          <w:sz w:val="24"/>
          <w:szCs w:val="24"/>
        </w:rPr>
        <w:t xml:space="preserve"> spędza</w:t>
      </w:r>
      <w:r w:rsidR="00195291">
        <w:rPr>
          <w:rFonts w:cstheme="minorHAnsi"/>
          <w:sz w:val="24"/>
          <w:szCs w:val="24"/>
        </w:rPr>
        <w:t>ją</w:t>
      </w:r>
      <w:r w:rsidR="00410D3D" w:rsidRPr="00B41EF6">
        <w:rPr>
          <w:rFonts w:cstheme="minorHAnsi"/>
          <w:sz w:val="24"/>
          <w:szCs w:val="24"/>
        </w:rPr>
        <w:t xml:space="preserve"> większość dni</w:t>
      </w:r>
      <w:r w:rsidR="005F1389">
        <w:rPr>
          <w:rFonts w:cstheme="minorHAnsi"/>
          <w:sz w:val="24"/>
          <w:szCs w:val="24"/>
        </w:rPr>
        <w:t>a. Powinny zatem</w:t>
      </w:r>
      <w:r w:rsidR="00410D3D" w:rsidRPr="00B41EF6">
        <w:rPr>
          <w:rFonts w:cstheme="minorHAnsi"/>
          <w:sz w:val="24"/>
          <w:szCs w:val="24"/>
        </w:rPr>
        <w:t xml:space="preserve"> czynnie uczestniczyć</w:t>
      </w:r>
      <w:r w:rsidR="005F1389">
        <w:rPr>
          <w:rFonts w:cstheme="minorHAnsi"/>
          <w:sz w:val="24"/>
          <w:szCs w:val="24"/>
        </w:rPr>
        <w:t xml:space="preserve"> w procesie przygotowania dziecka do kolejnego etapu w życiu</w:t>
      </w:r>
      <w:r w:rsidR="00410D3D" w:rsidRPr="00B41EF6">
        <w:rPr>
          <w:rFonts w:cstheme="minorHAnsi"/>
          <w:sz w:val="24"/>
          <w:szCs w:val="24"/>
        </w:rPr>
        <w:t>” –</w:t>
      </w:r>
      <w:r w:rsidR="00500E65">
        <w:rPr>
          <w:rFonts w:cstheme="minorHAnsi"/>
          <w:sz w:val="24"/>
          <w:szCs w:val="24"/>
        </w:rPr>
        <w:t xml:space="preserve"> twierdzi</w:t>
      </w:r>
      <w:r w:rsidR="00410D3D" w:rsidRPr="00B41EF6">
        <w:rPr>
          <w:rFonts w:cstheme="minorHAnsi"/>
          <w:sz w:val="24"/>
          <w:szCs w:val="24"/>
        </w:rPr>
        <w:t xml:space="preserve"> Monika Perkowska. Jak może to zrobić?</w:t>
      </w:r>
    </w:p>
    <w:p w14:paraId="679490E4" w14:textId="49876873" w:rsidR="000B57B8" w:rsidRPr="00036FB5" w:rsidRDefault="000B57B8" w:rsidP="000B57B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ABED3A6" wp14:editId="5B91D9B0">
            <wp:extent cx="2182265" cy="1829714"/>
            <wp:effectExtent l="0" t="0" r="8890" b="0"/>
            <wp:docPr id="4" name="Obraz 4" descr="C:\Users\sony\Downloads\plac zabaw dzieci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plac zabaw dzieci-01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99" cy="183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AE01F" w14:textId="04A57531" w:rsidR="006B250E" w:rsidRPr="00B41EF6" w:rsidRDefault="00410D3D" w:rsidP="000B57B8">
      <w:pPr>
        <w:spacing w:line="360" w:lineRule="auto"/>
        <w:jc w:val="both"/>
        <w:rPr>
          <w:rFonts w:cstheme="minorHAnsi"/>
          <w:sz w:val="24"/>
          <w:szCs w:val="24"/>
        </w:rPr>
      </w:pPr>
      <w:r w:rsidRPr="00B41EF6">
        <w:rPr>
          <w:rFonts w:cstheme="minorHAnsi"/>
          <w:sz w:val="24"/>
          <w:szCs w:val="24"/>
        </w:rPr>
        <w:lastRenderedPageBreak/>
        <w:t xml:space="preserve">Warto od początku wpajać dziecku zasady życia w grupie. „Gdy dziecko jest z nianią na placu zabaw, nie trzeba odsuwać go od rówieśników. Niania powinna zachęcać </w:t>
      </w:r>
      <w:r w:rsidR="005F1389">
        <w:rPr>
          <w:rFonts w:cstheme="minorHAnsi"/>
          <w:sz w:val="24"/>
          <w:szCs w:val="24"/>
        </w:rPr>
        <w:t>p</w:t>
      </w:r>
      <w:r w:rsidRPr="00B41EF6">
        <w:rPr>
          <w:rFonts w:cstheme="minorHAnsi"/>
          <w:sz w:val="24"/>
          <w:szCs w:val="24"/>
        </w:rPr>
        <w:t>o</w:t>
      </w:r>
      <w:r w:rsidR="005F1389">
        <w:rPr>
          <w:rFonts w:cstheme="minorHAnsi"/>
          <w:sz w:val="24"/>
          <w:szCs w:val="24"/>
        </w:rPr>
        <w:t>dopiecznego</w:t>
      </w:r>
      <w:r w:rsidR="00224687">
        <w:rPr>
          <w:rFonts w:cstheme="minorHAnsi"/>
          <w:sz w:val="24"/>
          <w:szCs w:val="24"/>
        </w:rPr>
        <w:t xml:space="preserve"> do zabawy z innymi</w:t>
      </w:r>
      <w:r w:rsidRPr="00B41EF6">
        <w:rPr>
          <w:rFonts w:cstheme="minorHAnsi"/>
          <w:sz w:val="24"/>
          <w:szCs w:val="24"/>
        </w:rPr>
        <w:t xml:space="preserve">. Takiemu dziecku łatwiej będzie w przedszkolu zrozumieć, że musi </w:t>
      </w:r>
      <w:r w:rsidR="005F1389">
        <w:rPr>
          <w:rFonts w:cstheme="minorHAnsi"/>
          <w:sz w:val="24"/>
          <w:szCs w:val="24"/>
        </w:rPr>
        <w:t xml:space="preserve">dzielić się z innymi, </w:t>
      </w:r>
      <w:r w:rsidRPr="00B41EF6">
        <w:rPr>
          <w:rFonts w:cstheme="minorHAnsi"/>
          <w:sz w:val="24"/>
          <w:szCs w:val="24"/>
        </w:rPr>
        <w:t xml:space="preserve">spędzać </w:t>
      </w:r>
      <w:r w:rsidR="005F1389">
        <w:rPr>
          <w:rFonts w:cstheme="minorHAnsi"/>
          <w:sz w:val="24"/>
          <w:szCs w:val="24"/>
        </w:rPr>
        <w:t>z nimi czas</w:t>
      </w:r>
      <w:r w:rsidRPr="00B41EF6">
        <w:rPr>
          <w:rFonts w:cstheme="minorHAnsi"/>
          <w:sz w:val="24"/>
          <w:szCs w:val="24"/>
        </w:rPr>
        <w:t xml:space="preserve">” – tłumaczy ekspert Niania.pl. </w:t>
      </w:r>
    </w:p>
    <w:p w14:paraId="22A14514" w14:textId="0F193748" w:rsidR="000D58A6" w:rsidRDefault="00AE11FD" w:rsidP="00E305CF">
      <w:pPr>
        <w:spacing w:line="360" w:lineRule="auto"/>
        <w:jc w:val="both"/>
        <w:rPr>
          <w:rFonts w:cstheme="minorHAnsi"/>
          <w:sz w:val="24"/>
          <w:szCs w:val="24"/>
        </w:rPr>
      </w:pPr>
      <w:r w:rsidRPr="00B41EF6">
        <w:rPr>
          <w:rFonts w:cstheme="minorHAnsi"/>
          <w:sz w:val="24"/>
          <w:szCs w:val="24"/>
        </w:rPr>
        <w:t xml:space="preserve">Perkowska uważa, że w momencie, gdy rodzice szukają niani, powinni wziąć pod uwagę to, że spod skrzydeł opiekunki </w:t>
      </w:r>
      <w:r w:rsidR="00813900">
        <w:rPr>
          <w:rFonts w:cstheme="minorHAnsi"/>
          <w:sz w:val="24"/>
          <w:szCs w:val="24"/>
        </w:rPr>
        <w:t>pociecha</w:t>
      </w:r>
      <w:r w:rsidRPr="00B41EF6">
        <w:rPr>
          <w:rFonts w:cstheme="minorHAnsi"/>
          <w:sz w:val="24"/>
          <w:szCs w:val="24"/>
        </w:rPr>
        <w:t xml:space="preserve"> trafi do przedszkola. „Warto wybrać nianię, która ma na przykład wykształcenie pedagogiczne czy psychologiczne lub specjalizuje się w opiece nad dziećmi do trzech lat” – wyjaśnia psycholog i terapeuta. Dzięki swojej funkcjonalności serwis Niania.pl umożliwia znalezienie opiekunki, uwzględniając jej wykształcenie oraz doświadczenie. Można wybrać nianie, które spełniają kryteria i tylko z nimi umówić się na rozmowę.  </w:t>
      </w:r>
    </w:p>
    <w:p w14:paraId="77D26D5F" w14:textId="2CE9C929" w:rsidR="000B57B8" w:rsidRPr="00B41EF6" w:rsidRDefault="000B57B8" w:rsidP="00E305C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Jeśli w opiece nad dzieckiem rodzicom nie pomaga niania, to sami muszą podjąć wyzwanie przygotowania pociechy do przedszkola. Pomóc w tym mogą porady przygotowywane przez Monikę Perkowską, psycholog i terapeutę dzieci i młodzieży oraz eksperta Niania.pl, które raz w tygodniu są publikowane na profilu Niania.pl na </w:t>
      </w:r>
      <w:proofErr w:type="spellStart"/>
      <w:r>
        <w:rPr>
          <w:rFonts w:cstheme="minorHAnsi"/>
          <w:sz w:val="24"/>
          <w:szCs w:val="24"/>
        </w:rPr>
        <w:t>Facebooku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6DDD90AB" w14:textId="6803DA84" w:rsidR="00F4446E" w:rsidRPr="00B41EF6" w:rsidRDefault="002B7F08" w:rsidP="00A37A19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41EF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Swoboda przede wszystkim </w:t>
      </w:r>
    </w:p>
    <w:p w14:paraId="4BFCF855" w14:textId="6536D3A1" w:rsidR="00036FB5" w:rsidRDefault="00B41EF6" w:rsidP="00A37A19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1EF6">
        <w:rPr>
          <w:rFonts w:asciiTheme="minorHAnsi" w:hAnsiTheme="minorHAnsi" w:cstheme="minorHAnsi"/>
          <w:color w:val="000000"/>
          <w:sz w:val="24"/>
          <w:szCs w:val="24"/>
        </w:rPr>
        <w:t>Odpowiednie przygotowanie dziecka sprawi, że w nowym miejscu będzie ono czuło się swobodnie. „T</w:t>
      </w:r>
      <w:r w:rsidR="005F1389">
        <w:rPr>
          <w:rFonts w:asciiTheme="minorHAnsi" w:hAnsiTheme="minorHAnsi" w:cstheme="minorHAnsi"/>
          <w:color w:val="000000"/>
          <w:sz w:val="24"/>
          <w:szCs w:val="24"/>
        </w:rPr>
        <w:t>o bardzo ważne. Nerwy,</w:t>
      </w:r>
      <w:r w:rsidRPr="00B41EF6">
        <w:rPr>
          <w:rFonts w:asciiTheme="minorHAnsi" w:hAnsiTheme="minorHAnsi" w:cstheme="minorHAnsi"/>
          <w:color w:val="000000"/>
          <w:sz w:val="24"/>
          <w:szCs w:val="24"/>
        </w:rPr>
        <w:t xml:space="preserve"> stres, rozdrażnienie – to w</w:t>
      </w:r>
      <w:r w:rsidR="00813900">
        <w:rPr>
          <w:rFonts w:asciiTheme="minorHAnsi" w:hAnsiTheme="minorHAnsi" w:cstheme="minorHAnsi"/>
          <w:color w:val="000000"/>
          <w:sz w:val="24"/>
          <w:szCs w:val="24"/>
        </w:rPr>
        <w:t>szystko źle wpływa na rozwój milusińskiego</w:t>
      </w:r>
      <w:r w:rsidRPr="00B41EF6">
        <w:rPr>
          <w:rFonts w:asciiTheme="minorHAnsi" w:hAnsiTheme="minorHAnsi" w:cstheme="minorHAnsi"/>
          <w:color w:val="000000"/>
          <w:sz w:val="24"/>
          <w:szCs w:val="24"/>
        </w:rPr>
        <w:t xml:space="preserve">” – mówi ekspert Niania.pl. Perkowska dodaje, że przedszkole stanie się dla dziecka drugim domem. „Miejsce, w którym spędza się tak dużo czasu, musi kojarzyć się </w:t>
      </w:r>
      <w:r w:rsidR="008139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41EF6">
        <w:rPr>
          <w:rFonts w:asciiTheme="minorHAnsi" w:hAnsiTheme="minorHAnsi" w:cstheme="minorHAnsi"/>
          <w:color w:val="000000"/>
          <w:sz w:val="24"/>
          <w:szCs w:val="24"/>
        </w:rPr>
        <w:t xml:space="preserve">z bezpieczeństwem. Gdy pociecha w przedszkolu będzie czuć się bezpiecznie, będzie tam też swobodna” – </w:t>
      </w:r>
      <w:r w:rsidR="00036FB5">
        <w:rPr>
          <w:rFonts w:asciiTheme="minorHAnsi" w:hAnsiTheme="minorHAnsi" w:cstheme="minorHAnsi"/>
          <w:color w:val="000000"/>
          <w:sz w:val="24"/>
          <w:szCs w:val="24"/>
        </w:rPr>
        <w:t>tłumaczy</w:t>
      </w:r>
      <w:r w:rsidRPr="00B41EF6">
        <w:rPr>
          <w:rFonts w:asciiTheme="minorHAnsi" w:hAnsiTheme="minorHAnsi" w:cstheme="minorHAnsi"/>
          <w:color w:val="000000"/>
          <w:sz w:val="24"/>
          <w:szCs w:val="24"/>
        </w:rPr>
        <w:t xml:space="preserve"> psycholog. </w:t>
      </w:r>
    </w:p>
    <w:p w14:paraId="2FF890F3" w14:textId="77777777" w:rsidR="00F4446E" w:rsidRDefault="00F4446E" w:rsidP="00A37A19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295877" w14:textId="092535FA" w:rsidR="00B41EF6" w:rsidRPr="00B41EF6" w:rsidRDefault="00B41EF6" w:rsidP="00A37A19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Dziecko musi czuć się dobrze również w kontakcie z rówieśnikami. Warto od najmłodszych lat wpajać milusińskiemu podstawowe zasady życia w społeczeństwie. „Trzeba zachęcać </w:t>
      </w:r>
      <w:r w:rsidR="00813900">
        <w:rPr>
          <w:rFonts w:asciiTheme="minorHAnsi" w:hAnsiTheme="minorHAnsi" w:cstheme="minorHAnsi"/>
          <w:color w:val="000000"/>
          <w:sz w:val="24"/>
          <w:szCs w:val="24"/>
        </w:rPr>
        <w:t>pociechę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do zabawy z innymi. </w:t>
      </w:r>
      <w:r w:rsidR="00036FB5">
        <w:rPr>
          <w:rFonts w:asciiTheme="minorHAnsi" w:hAnsiTheme="minorHAnsi" w:cstheme="minorHAnsi"/>
          <w:color w:val="000000"/>
          <w:sz w:val="24"/>
          <w:szCs w:val="24"/>
        </w:rPr>
        <w:t>Warto wykorzystać do tego</w:t>
      </w:r>
      <w:r w:rsidR="005F1389">
        <w:rPr>
          <w:rFonts w:asciiTheme="minorHAnsi" w:hAnsiTheme="minorHAnsi" w:cstheme="minorHAnsi"/>
          <w:color w:val="000000"/>
          <w:sz w:val="24"/>
          <w:szCs w:val="24"/>
        </w:rPr>
        <w:t xml:space="preserve"> między innymi wspomniane już place zabaw</w:t>
      </w:r>
      <w:r w:rsidR="00036FB5">
        <w:rPr>
          <w:rFonts w:asciiTheme="minorHAnsi" w:hAnsiTheme="minorHAnsi" w:cstheme="minorHAnsi"/>
          <w:color w:val="000000"/>
          <w:sz w:val="24"/>
          <w:szCs w:val="24"/>
        </w:rPr>
        <w:t xml:space="preserve">” – podsumowuje Monika Perkowska.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</w:p>
    <w:p w14:paraId="17885B75" w14:textId="77777777" w:rsidR="00B41EF6" w:rsidRDefault="00B41EF6" w:rsidP="00A37A19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EAA5A45" w14:textId="77777777" w:rsidR="00B41EF6" w:rsidRPr="00B41EF6" w:rsidRDefault="00B41EF6" w:rsidP="00A37A19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0C6B4C8" w14:textId="77777777" w:rsidR="005D4161" w:rsidRPr="00B41EF6" w:rsidRDefault="005D4161" w:rsidP="00A37A19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1EF6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Niania.pl</w:t>
      </w:r>
      <w:r w:rsidRPr="00B41EF6">
        <w:rPr>
          <w:rFonts w:asciiTheme="minorHAnsi" w:hAnsiTheme="minorHAnsi" w:cstheme="minorHAnsi"/>
          <w:color w:val="000000"/>
          <w:sz w:val="24"/>
          <w:szCs w:val="24"/>
        </w:rPr>
        <w:t xml:space="preserve"> jest największym</w:t>
      </w:r>
      <w:r w:rsidR="008F0056" w:rsidRPr="00B41EF6">
        <w:rPr>
          <w:rFonts w:asciiTheme="minorHAnsi" w:hAnsiTheme="minorHAnsi" w:cstheme="minorHAnsi"/>
          <w:color w:val="000000"/>
          <w:sz w:val="24"/>
          <w:szCs w:val="24"/>
        </w:rPr>
        <w:t xml:space="preserve"> w </w:t>
      </w:r>
      <w:r w:rsidRPr="00B41EF6">
        <w:rPr>
          <w:rFonts w:asciiTheme="minorHAnsi" w:hAnsiTheme="minorHAnsi" w:cstheme="minorHAnsi"/>
          <w:color w:val="000000"/>
          <w:sz w:val="24"/>
          <w:szCs w:val="24"/>
        </w:rPr>
        <w:t>Polsce serwisem internetowym gromadzącym oferty pracy dla opiekunek i profile niań. Istnieje na rynku od 2004 roku. Obecnie</w:t>
      </w:r>
      <w:r w:rsidR="008F0056" w:rsidRPr="00B41EF6">
        <w:rPr>
          <w:rFonts w:asciiTheme="minorHAnsi" w:hAnsiTheme="minorHAnsi" w:cstheme="minorHAnsi"/>
          <w:color w:val="000000"/>
          <w:sz w:val="24"/>
          <w:szCs w:val="24"/>
        </w:rPr>
        <w:t xml:space="preserve"> w </w:t>
      </w:r>
      <w:r w:rsidRPr="00B41EF6">
        <w:rPr>
          <w:rFonts w:asciiTheme="minorHAnsi" w:hAnsiTheme="minorHAnsi" w:cstheme="minorHAnsi"/>
          <w:color w:val="000000"/>
          <w:sz w:val="24"/>
          <w:szCs w:val="24"/>
        </w:rPr>
        <w:t>serwisie z</w:t>
      </w:r>
      <w:r w:rsidR="00F20D5E" w:rsidRPr="00B41EF6">
        <w:rPr>
          <w:rFonts w:asciiTheme="minorHAnsi" w:hAnsiTheme="minorHAnsi" w:cstheme="minorHAnsi"/>
          <w:color w:val="000000"/>
          <w:sz w:val="24"/>
          <w:szCs w:val="24"/>
        </w:rPr>
        <w:t xml:space="preserve">arejestrowanych </w:t>
      </w:r>
      <w:r w:rsidRPr="00B41EF6">
        <w:rPr>
          <w:rFonts w:asciiTheme="minorHAnsi" w:hAnsiTheme="minorHAnsi" w:cstheme="minorHAnsi"/>
          <w:color w:val="000000"/>
          <w:sz w:val="24"/>
          <w:szCs w:val="24"/>
        </w:rPr>
        <w:t>jest ponad 200 000 opiekunek z całej Polski.  Już ponad 100 000 rodzin</w:t>
      </w:r>
      <w:r w:rsidR="00F20D5E" w:rsidRPr="00B41E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5417C" w:rsidRPr="00B41EF6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F20D5E" w:rsidRPr="00B41EF6">
        <w:rPr>
          <w:rFonts w:asciiTheme="minorHAnsi" w:hAnsiTheme="minorHAnsi" w:cstheme="minorHAnsi"/>
          <w:color w:val="000000"/>
          <w:sz w:val="24"/>
          <w:szCs w:val="24"/>
        </w:rPr>
        <w:t xml:space="preserve">z całej Polski znalazło nianię </w:t>
      </w:r>
      <w:r w:rsidRPr="00B41EF6">
        <w:rPr>
          <w:rFonts w:asciiTheme="minorHAnsi" w:hAnsiTheme="minorHAnsi" w:cstheme="minorHAnsi"/>
          <w:color w:val="000000"/>
          <w:sz w:val="24"/>
          <w:szCs w:val="24"/>
        </w:rPr>
        <w:t>dla swojego dziecka</w:t>
      </w:r>
      <w:r w:rsidR="008F0056" w:rsidRPr="00B41EF6">
        <w:rPr>
          <w:rFonts w:asciiTheme="minorHAnsi" w:hAnsiTheme="minorHAnsi" w:cstheme="minorHAnsi"/>
          <w:color w:val="000000"/>
          <w:sz w:val="24"/>
          <w:szCs w:val="24"/>
        </w:rPr>
        <w:t xml:space="preserve"> w </w:t>
      </w:r>
      <w:r w:rsidRPr="00B41EF6">
        <w:rPr>
          <w:rFonts w:asciiTheme="minorHAnsi" w:hAnsiTheme="minorHAnsi" w:cstheme="minorHAnsi"/>
          <w:color w:val="000000"/>
          <w:sz w:val="24"/>
          <w:szCs w:val="24"/>
        </w:rPr>
        <w:t>Niania.pl.</w:t>
      </w:r>
    </w:p>
    <w:p w14:paraId="22123500" w14:textId="45C1C32A" w:rsidR="005D4161" w:rsidRPr="00B41EF6" w:rsidRDefault="005D4161" w:rsidP="00A37A19">
      <w:pPr>
        <w:spacing w:line="360" w:lineRule="auto"/>
        <w:jc w:val="both"/>
        <w:outlineLvl w:val="0"/>
        <w:rPr>
          <w:rFonts w:cstheme="minorHAnsi"/>
          <w:b/>
          <w:sz w:val="24"/>
          <w:szCs w:val="24"/>
        </w:rPr>
      </w:pPr>
      <w:r w:rsidRPr="00B41EF6">
        <w:rPr>
          <w:rFonts w:cstheme="minorHAnsi"/>
          <w:b/>
          <w:sz w:val="24"/>
          <w:szCs w:val="24"/>
        </w:rPr>
        <w:t>Dziennikarzy zainteresowanych pełnym dostępem do raportu prosimy o kontakt:</w:t>
      </w:r>
    </w:p>
    <w:p w14:paraId="2F87FA65" w14:textId="77777777" w:rsidR="005D4161" w:rsidRPr="00B41EF6" w:rsidRDefault="005D4161" w:rsidP="00A37A19">
      <w:pPr>
        <w:spacing w:after="0" w:line="360" w:lineRule="auto"/>
        <w:jc w:val="both"/>
        <w:outlineLvl w:val="0"/>
        <w:rPr>
          <w:rFonts w:cstheme="minorHAnsi"/>
          <w:b/>
          <w:sz w:val="24"/>
          <w:szCs w:val="24"/>
          <w:lang w:val="en-US"/>
        </w:rPr>
      </w:pPr>
      <w:r w:rsidRPr="00B41EF6">
        <w:rPr>
          <w:rFonts w:cstheme="minorHAnsi"/>
          <w:b/>
          <w:sz w:val="24"/>
          <w:szCs w:val="24"/>
          <w:lang w:val="en-US"/>
        </w:rPr>
        <w:t xml:space="preserve">Natalia </w:t>
      </w:r>
      <w:proofErr w:type="spellStart"/>
      <w:r w:rsidRPr="00B41EF6">
        <w:rPr>
          <w:rFonts w:cstheme="minorHAnsi"/>
          <w:b/>
          <w:sz w:val="24"/>
          <w:szCs w:val="24"/>
          <w:lang w:val="en-US"/>
        </w:rPr>
        <w:t>Kuchta</w:t>
      </w:r>
      <w:proofErr w:type="spellEnd"/>
    </w:p>
    <w:p w14:paraId="0E9DD3C7" w14:textId="77777777" w:rsidR="005D4161" w:rsidRPr="00B41EF6" w:rsidRDefault="000C453A" w:rsidP="00A37A19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  <w:hyperlink r:id="rId11" w:history="1">
        <w:r w:rsidR="005D4161" w:rsidRPr="00B41EF6">
          <w:rPr>
            <w:rStyle w:val="Hipercze"/>
            <w:rFonts w:cstheme="minorHAnsi"/>
            <w:b/>
            <w:sz w:val="24"/>
            <w:szCs w:val="24"/>
            <w:lang w:val="en-US"/>
          </w:rPr>
          <w:t>natalia.kuchta@projekt77.pl</w:t>
        </w:r>
      </w:hyperlink>
    </w:p>
    <w:p w14:paraId="37EF1201" w14:textId="0025768D" w:rsidR="005D4161" w:rsidRPr="005F1389" w:rsidRDefault="005D4161" w:rsidP="005F138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41EF6">
        <w:rPr>
          <w:rFonts w:cstheme="minorHAnsi"/>
          <w:b/>
          <w:sz w:val="24"/>
          <w:szCs w:val="24"/>
        </w:rPr>
        <w:t xml:space="preserve">tel.: </w:t>
      </w:r>
      <w:r w:rsidR="001E3A08" w:rsidRPr="00B41EF6">
        <w:rPr>
          <w:rFonts w:cstheme="minorHAnsi"/>
          <w:b/>
          <w:sz w:val="24"/>
          <w:szCs w:val="24"/>
        </w:rPr>
        <w:t xml:space="preserve">+48 793 690 180 </w:t>
      </w:r>
    </w:p>
    <w:sectPr w:rsidR="005D4161" w:rsidRPr="005F138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222438" w15:done="0"/>
  <w15:commentEx w15:paraId="640D77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222438" w16cid:durableId="1ECA2468"/>
  <w16cid:commentId w16cid:paraId="640D77C2" w16cid:durableId="1ECA24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553E8" w14:textId="77777777" w:rsidR="000C453A" w:rsidRDefault="000C453A" w:rsidP="002E705E">
      <w:pPr>
        <w:spacing w:after="0" w:line="240" w:lineRule="auto"/>
      </w:pPr>
      <w:r>
        <w:separator/>
      </w:r>
    </w:p>
  </w:endnote>
  <w:endnote w:type="continuationSeparator" w:id="0">
    <w:p w14:paraId="05041170" w14:textId="77777777" w:rsidR="000C453A" w:rsidRDefault="000C453A" w:rsidP="002E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869676"/>
      <w:docPartObj>
        <w:docPartGallery w:val="Page Numbers (Bottom of Page)"/>
        <w:docPartUnique/>
      </w:docPartObj>
    </w:sdtPr>
    <w:sdtEndPr/>
    <w:sdtContent>
      <w:p w14:paraId="262AAA05" w14:textId="77777777" w:rsidR="002E705E" w:rsidRDefault="002E70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BCC">
          <w:rPr>
            <w:noProof/>
          </w:rPr>
          <w:t>1</w:t>
        </w:r>
        <w:r>
          <w:fldChar w:fldCharType="end"/>
        </w:r>
      </w:p>
    </w:sdtContent>
  </w:sdt>
  <w:p w14:paraId="4DC93E5C" w14:textId="77777777" w:rsidR="002E705E" w:rsidRDefault="002E7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A32E7" w14:textId="77777777" w:rsidR="000C453A" w:rsidRDefault="000C453A" w:rsidP="002E705E">
      <w:pPr>
        <w:spacing w:after="0" w:line="240" w:lineRule="auto"/>
      </w:pPr>
      <w:r>
        <w:separator/>
      </w:r>
    </w:p>
  </w:footnote>
  <w:footnote w:type="continuationSeparator" w:id="0">
    <w:p w14:paraId="23BB4A47" w14:textId="77777777" w:rsidR="000C453A" w:rsidRDefault="000C453A" w:rsidP="002E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EB6B2" w14:textId="77777777" w:rsidR="00E91F8C" w:rsidRDefault="00E91F8C" w:rsidP="00E91F8C">
    <w:pPr>
      <w:pStyle w:val="Nagwek"/>
      <w:tabs>
        <w:tab w:val="clear" w:pos="4536"/>
        <w:tab w:val="clear" w:pos="9072"/>
        <w:tab w:val="left" w:pos="1164"/>
      </w:tabs>
    </w:pPr>
    <w:r w:rsidRPr="009163C7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CA0C69A" wp14:editId="0EEFC995">
          <wp:simplePos x="0" y="0"/>
          <wp:positionH relativeFrom="column">
            <wp:posOffset>-170122</wp:posOffset>
          </wp:positionH>
          <wp:positionV relativeFrom="paragraph">
            <wp:posOffset>-301797</wp:posOffset>
          </wp:positionV>
          <wp:extent cx="1524000" cy="539868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9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563888D" w14:textId="77777777" w:rsidR="00E91F8C" w:rsidRDefault="00E91F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FB"/>
    <w:rsid w:val="00036FB5"/>
    <w:rsid w:val="00045879"/>
    <w:rsid w:val="0005499C"/>
    <w:rsid w:val="0007637B"/>
    <w:rsid w:val="00095F54"/>
    <w:rsid w:val="000B57B8"/>
    <w:rsid w:val="000C453A"/>
    <w:rsid w:val="000D58A6"/>
    <w:rsid w:val="00112522"/>
    <w:rsid w:val="00131AE2"/>
    <w:rsid w:val="00134427"/>
    <w:rsid w:val="00136B32"/>
    <w:rsid w:val="001769BF"/>
    <w:rsid w:val="00195291"/>
    <w:rsid w:val="001E3A08"/>
    <w:rsid w:val="001F443D"/>
    <w:rsid w:val="001F6179"/>
    <w:rsid w:val="00224687"/>
    <w:rsid w:val="00261C1D"/>
    <w:rsid w:val="0027505D"/>
    <w:rsid w:val="002A51B9"/>
    <w:rsid w:val="002B7F08"/>
    <w:rsid w:val="002C4227"/>
    <w:rsid w:val="002E705E"/>
    <w:rsid w:val="00352854"/>
    <w:rsid w:val="003877F5"/>
    <w:rsid w:val="003A244D"/>
    <w:rsid w:val="003A2EFB"/>
    <w:rsid w:val="003B686F"/>
    <w:rsid w:val="003F546A"/>
    <w:rsid w:val="003F6D42"/>
    <w:rsid w:val="00404AD8"/>
    <w:rsid w:val="00410D3D"/>
    <w:rsid w:val="00416169"/>
    <w:rsid w:val="0043336E"/>
    <w:rsid w:val="00437599"/>
    <w:rsid w:val="00464499"/>
    <w:rsid w:val="00495C5C"/>
    <w:rsid w:val="004B0D3B"/>
    <w:rsid w:val="004E7F23"/>
    <w:rsid w:val="00500E65"/>
    <w:rsid w:val="00533354"/>
    <w:rsid w:val="00542CB8"/>
    <w:rsid w:val="005600C7"/>
    <w:rsid w:val="005A6098"/>
    <w:rsid w:val="005D4161"/>
    <w:rsid w:val="005E6DC7"/>
    <w:rsid w:val="005F1389"/>
    <w:rsid w:val="005F70D1"/>
    <w:rsid w:val="00650297"/>
    <w:rsid w:val="00683D46"/>
    <w:rsid w:val="006A1AFF"/>
    <w:rsid w:val="006B250E"/>
    <w:rsid w:val="006C392D"/>
    <w:rsid w:val="006F4F73"/>
    <w:rsid w:val="00711F5A"/>
    <w:rsid w:val="0071488E"/>
    <w:rsid w:val="007257E8"/>
    <w:rsid w:val="00727440"/>
    <w:rsid w:val="00746BCC"/>
    <w:rsid w:val="007646C0"/>
    <w:rsid w:val="007668DA"/>
    <w:rsid w:val="00777C7A"/>
    <w:rsid w:val="007816CE"/>
    <w:rsid w:val="007A2690"/>
    <w:rsid w:val="00802E58"/>
    <w:rsid w:val="00813900"/>
    <w:rsid w:val="00821903"/>
    <w:rsid w:val="008253D2"/>
    <w:rsid w:val="00874842"/>
    <w:rsid w:val="008B71A5"/>
    <w:rsid w:val="008E50A2"/>
    <w:rsid w:val="008F0056"/>
    <w:rsid w:val="008F47C8"/>
    <w:rsid w:val="009163C7"/>
    <w:rsid w:val="0092577C"/>
    <w:rsid w:val="009262B0"/>
    <w:rsid w:val="00931B6B"/>
    <w:rsid w:val="0098160B"/>
    <w:rsid w:val="009A1EB8"/>
    <w:rsid w:val="009B7D61"/>
    <w:rsid w:val="00A11F6D"/>
    <w:rsid w:val="00A1388D"/>
    <w:rsid w:val="00A20E45"/>
    <w:rsid w:val="00A37A19"/>
    <w:rsid w:val="00A543A6"/>
    <w:rsid w:val="00AC32A9"/>
    <w:rsid w:val="00AE0C8B"/>
    <w:rsid w:val="00AE11FD"/>
    <w:rsid w:val="00AE55E3"/>
    <w:rsid w:val="00B41EF6"/>
    <w:rsid w:val="00B94488"/>
    <w:rsid w:val="00BD11D7"/>
    <w:rsid w:val="00BD3CCA"/>
    <w:rsid w:val="00C243B2"/>
    <w:rsid w:val="00C479A3"/>
    <w:rsid w:val="00C53361"/>
    <w:rsid w:val="00C5417C"/>
    <w:rsid w:val="00C6468B"/>
    <w:rsid w:val="00CC1944"/>
    <w:rsid w:val="00CD6A9B"/>
    <w:rsid w:val="00D231D9"/>
    <w:rsid w:val="00D31405"/>
    <w:rsid w:val="00D55109"/>
    <w:rsid w:val="00D62237"/>
    <w:rsid w:val="00D702F9"/>
    <w:rsid w:val="00DE2284"/>
    <w:rsid w:val="00DE3BA5"/>
    <w:rsid w:val="00DF4028"/>
    <w:rsid w:val="00E0633A"/>
    <w:rsid w:val="00E147A2"/>
    <w:rsid w:val="00E305CF"/>
    <w:rsid w:val="00E91F8C"/>
    <w:rsid w:val="00EA1174"/>
    <w:rsid w:val="00EA357D"/>
    <w:rsid w:val="00EB2CFC"/>
    <w:rsid w:val="00EE6728"/>
    <w:rsid w:val="00F20D5E"/>
    <w:rsid w:val="00F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BF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6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05E"/>
  </w:style>
  <w:style w:type="paragraph" w:styleId="Stopka">
    <w:name w:val="footer"/>
    <w:basedOn w:val="Normalny"/>
    <w:link w:val="StopkaZnak"/>
    <w:uiPriority w:val="99"/>
    <w:unhideWhenUsed/>
    <w:rsid w:val="002E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05E"/>
  </w:style>
  <w:style w:type="character" w:styleId="Odwoaniedokomentarza">
    <w:name w:val="annotation reference"/>
    <w:basedOn w:val="Domylnaczcionkaakapitu"/>
    <w:uiPriority w:val="99"/>
    <w:semiHidden/>
    <w:unhideWhenUsed/>
    <w:rsid w:val="00D62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2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2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6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05E"/>
  </w:style>
  <w:style w:type="paragraph" w:styleId="Stopka">
    <w:name w:val="footer"/>
    <w:basedOn w:val="Normalny"/>
    <w:link w:val="StopkaZnak"/>
    <w:uiPriority w:val="99"/>
    <w:unhideWhenUsed/>
    <w:rsid w:val="002E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05E"/>
  </w:style>
  <w:style w:type="character" w:styleId="Odwoaniedokomentarza">
    <w:name w:val="annotation reference"/>
    <w:basedOn w:val="Domylnaczcionkaakapitu"/>
    <w:uiPriority w:val="99"/>
    <w:semiHidden/>
    <w:unhideWhenUsed/>
    <w:rsid w:val="00D62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2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ia.kuchta@projekt77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81ED-A762-49EC-A3EE-56A34242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21</cp:revision>
  <cp:lastPrinted>2018-07-04T13:23:00Z</cp:lastPrinted>
  <dcterms:created xsi:type="dcterms:W3CDTF">2018-06-12T08:56:00Z</dcterms:created>
  <dcterms:modified xsi:type="dcterms:W3CDTF">2018-07-12T10:01:00Z</dcterms:modified>
</cp:coreProperties>
</file>