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ABB8" w14:textId="296C25AE" w:rsidR="00B3759E" w:rsidRDefault="007127D3">
      <w:pPr>
        <w:spacing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Krak</w:t>
      </w:r>
      <w:r w:rsidRPr="00E91F6F">
        <w:rPr>
          <w:rFonts w:ascii="Verdana" w:hAnsi="Verdana"/>
          <w:sz w:val="16"/>
          <w:szCs w:val="16"/>
        </w:rPr>
        <w:t>ó</w:t>
      </w:r>
      <w:r>
        <w:rPr>
          <w:rFonts w:ascii="Verdana" w:hAnsi="Verdana"/>
          <w:sz w:val="16"/>
          <w:szCs w:val="16"/>
        </w:rPr>
        <w:t xml:space="preserve">w, </w:t>
      </w:r>
      <w:r w:rsidR="004A246F">
        <w:rPr>
          <w:rFonts w:ascii="Verdana" w:hAnsi="Verdana"/>
          <w:sz w:val="16"/>
          <w:szCs w:val="16"/>
        </w:rPr>
        <w:t>1</w:t>
      </w:r>
      <w:r w:rsidR="009269E3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.0</w:t>
      </w:r>
      <w:r w:rsidR="009269E3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.2018</w:t>
      </w:r>
    </w:p>
    <w:p w14:paraId="09EE7C67" w14:textId="77777777" w:rsidR="00B3759E" w:rsidRDefault="007127D3">
      <w:pPr>
        <w:spacing w:after="0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16"/>
          <w:szCs w:val="16"/>
          <w:lang w:val="de-DE"/>
        </w:rPr>
        <w:t>INFORMACJA PRASOWA</w:t>
      </w:r>
    </w:p>
    <w:p w14:paraId="1D2724A2" w14:textId="77777777" w:rsidR="00B3759E" w:rsidRDefault="00B3759E">
      <w:pPr>
        <w:spacing w:after="0"/>
        <w:jc w:val="center"/>
        <w:rPr>
          <w:rFonts w:ascii="Verdana" w:hAnsi="Verdana"/>
          <w:sz w:val="26"/>
          <w:szCs w:val="26"/>
        </w:rPr>
      </w:pPr>
    </w:p>
    <w:p w14:paraId="4F945BE6" w14:textId="0C59495C" w:rsidR="009269E3" w:rsidRDefault="009269E3" w:rsidP="003B7A7E">
      <w:pPr>
        <w:spacing w:after="0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Wavelo</w:t>
      </w:r>
      <w:proofErr w:type="spellEnd"/>
      <w:r>
        <w:rPr>
          <w:rFonts w:ascii="Verdana" w:hAnsi="Verdana"/>
          <w:sz w:val="28"/>
          <w:szCs w:val="28"/>
        </w:rPr>
        <w:t xml:space="preserve"> na Kampusie i przy Collegium </w:t>
      </w:r>
      <w:proofErr w:type="spellStart"/>
      <w:r>
        <w:rPr>
          <w:rFonts w:ascii="Verdana" w:hAnsi="Verdana"/>
          <w:sz w:val="28"/>
          <w:szCs w:val="28"/>
        </w:rPr>
        <w:t>Medicum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</w:p>
    <w:p w14:paraId="1963C4A8" w14:textId="66F9DDB3" w:rsidR="00B3759E" w:rsidRDefault="009269E3" w:rsidP="003B7A7E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Dwa nowe hot-spoty dla UJ!</w:t>
      </w:r>
    </w:p>
    <w:p w14:paraId="237C224C" w14:textId="77777777" w:rsidR="00B3759E" w:rsidRPr="003B7A7E" w:rsidRDefault="00B3759E" w:rsidP="003B7A7E">
      <w:pPr>
        <w:spacing w:after="0"/>
        <w:jc w:val="both"/>
        <w:rPr>
          <w:rFonts w:ascii="Verdana" w:hAnsi="Verdana"/>
          <w:sz w:val="24"/>
          <w:szCs w:val="24"/>
        </w:rPr>
      </w:pPr>
    </w:p>
    <w:p w14:paraId="55E14C03" w14:textId="035583BA" w:rsidR="009269E3" w:rsidRPr="009269E3" w:rsidRDefault="009269E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269E3">
        <w:rPr>
          <w:rFonts w:ascii="Verdana" w:hAnsi="Verdana"/>
          <w:b/>
          <w:sz w:val="20"/>
          <w:szCs w:val="20"/>
        </w:rPr>
        <w:t xml:space="preserve">Rozwija się współpraca między krakowskim systemem rowerów miejskich </w:t>
      </w:r>
      <w:proofErr w:type="spellStart"/>
      <w:r w:rsidRPr="009269E3">
        <w:rPr>
          <w:rFonts w:ascii="Verdana" w:hAnsi="Verdana"/>
          <w:b/>
          <w:sz w:val="20"/>
          <w:szCs w:val="20"/>
        </w:rPr>
        <w:t>Wavelo</w:t>
      </w:r>
      <w:proofErr w:type="spellEnd"/>
      <w:r w:rsidRPr="009269E3">
        <w:rPr>
          <w:rFonts w:ascii="Verdana" w:hAnsi="Verdana"/>
          <w:b/>
          <w:sz w:val="20"/>
          <w:szCs w:val="20"/>
        </w:rPr>
        <w:t xml:space="preserve"> a najstarszą polską uczelnią. Na terenach Uniwersytetu Jagiellońskiego właśnie uruchomiono dwie stacje wirtualne.</w:t>
      </w:r>
    </w:p>
    <w:p w14:paraId="4B065324" w14:textId="04FAD179" w:rsidR="009269E3" w:rsidRDefault="009269E3" w:rsidP="009269E3">
      <w:pPr>
        <w:spacing w:line="360" w:lineRule="auto"/>
        <w:jc w:val="both"/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</w:pPr>
      <w:r w:rsidRPr="009269E3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"Hot Spot UJ Ruczaj" i "Hot Spot UJ Collegium </w:t>
      </w:r>
      <w:proofErr w:type="spellStart"/>
      <w:r w:rsidRPr="009269E3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>Medicum</w:t>
      </w:r>
      <w:proofErr w:type="spellEnd"/>
      <w:r w:rsidRPr="009269E3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" – to nazwy nowych hot-spotów, czyli wirtualnych stacji </w:t>
      </w:r>
      <w:proofErr w:type="spellStart"/>
      <w:r w:rsidRPr="009269E3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>Wavelo</w:t>
      </w:r>
      <w:proofErr w:type="spellEnd"/>
      <w:r>
        <w:rPr>
          <w:rFonts w:ascii="Verdana" w:hAnsi="Verdana" w:cs="Segoe UI"/>
          <w:color w:val="FF0000"/>
          <w:spacing w:val="4"/>
          <w:sz w:val="20"/>
          <w:szCs w:val="20"/>
          <w:shd w:val="clear" w:color="auto" w:fill="FFFFFF"/>
        </w:rPr>
        <w:t>,</w:t>
      </w:r>
      <w:r w:rsidRPr="009269E3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 z których korzystać mogą użytkownicy systemu. I choć</w:t>
      </w: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 zlokalizowane są bezpośrednio na terenie uczelni, dostępne są dla wszystkich entuzjastów miejskiego jednośladu.</w:t>
      </w:r>
    </w:p>
    <w:p w14:paraId="732FF427" w14:textId="79149B93" w:rsidR="009269E3" w:rsidRDefault="009269E3" w:rsidP="009269E3">
      <w:pPr>
        <w:spacing w:line="360" w:lineRule="auto"/>
        <w:jc w:val="both"/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Pierwszą ze stacji uruchomiono na Ruczaju, na terenie </w:t>
      </w:r>
      <w:r w:rsidR="002E01FC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III </w:t>
      </w: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Kampusu UJ </w:t>
      </w:r>
      <w:r w:rsidR="002E01FC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– </w:t>
      </w: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między ulicami Gronostajową a Grota-Roweckiego. Zlokalizowana </w:t>
      </w:r>
      <w:r w:rsidRPr="009269E3">
        <w:rPr>
          <w:rFonts w:ascii="Verdana" w:hAnsi="Verdana" w:cs="Segoe UI"/>
          <w:color w:val="14171A"/>
          <w:spacing w:val="4"/>
          <w:sz w:val="20"/>
          <w:szCs w:val="20"/>
        </w:rPr>
        <w:t>została</w:t>
      </w: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 w pobliżu </w:t>
      </w:r>
      <w:r w:rsidR="002E01FC"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>Wydziału Biologii, Wydziału Biochemii, Biofizyki i Biotechnologii, Wydziału Geografii i Geologii oraz Instytutu Bliskiego i Dalekiego Wschodu.</w:t>
      </w:r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 Druga z nich ulokowana jest przy ulicy Obronnej, w pobliżu Szpitala Uniwersyteckiego w Prokocimiu, tuż przy Wydziale Farmaceutycznym Collegium </w:t>
      </w:r>
      <w:proofErr w:type="spellStart"/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>Medicum</w:t>
      </w:r>
      <w:proofErr w:type="spellEnd"/>
      <w:r>
        <w:rPr>
          <w:rFonts w:ascii="Verdana" w:hAnsi="Verdana" w:cs="Segoe UI"/>
          <w:color w:val="14171A"/>
          <w:spacing w:val="4"/>
          <w:sz w:val="20"/>
          <w:szCs w:val="20"/>
          <w:shd w:val="clear" w:color="auto" w:fill="FFFFFF"/>
        </w:rPr>
        <w:t xml:space="preserve">. </w:t>
      </w:r>
    </w:p>
    <w:p w14:paraId="03EA544D" w14:textId="281746B7" w:rsidR="009269E3" w:rsidRDefault="009269E3" w:rsidP="009269E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Korzystanie z wirtualnej stacji użytkownikom u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łatwia operująca na systemie GPS aplikacja mobilna. Za jej pomocą sprawdzą, czy pozostawiany rower znajduje się w strefie hot-spotu, a tym samym czy został oddany poprawnie i bez dodatkowych kosztów. Obszar stacji można sprawdzić także na stronie internetowej operatora rowerów. </w:t>
      </w:r>
    </w:p>
    <w:p w14:paraId="1C9B0C57" w14:textId="2000ABC8" w:rsidR="009269E3" w:rsidRPr="009269E3" w:rsidRDefault="009269E3" w:rsidP="009269E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Uruchomienie hot-spotów to kolejny etap współpracy między </w:t>
      </w:r>
      <w:proofErr w:type="spellStart"/>
      <w:r>
        <w:rPr>
          <w:rFonts w:ascii="Verdana" w:hAnsi="Verdana"/>
          <w:sz w:val="20"/>
          <w:szCs w:val="20"/>
        </w:rPr>
        <w:t>Wavelo</w:t>
      </w:r>
      <w:proofErr w:type="spellEnd"/>
      <w:r>
        <w:rPr>
          <w:rFonts w:ascii="Verdana" w:hAnsi="Verdana"/>
          <w:sz w:val="20"/>
          <w:szCs w:val="20"/>
        </w:rPr>
        <w:t xml:space="preserve"> a Uniwersytetem Jagiellońskim. Wcześniej studenci otrzymali możliwość korzystania z dedykowanej im taryfy „PAYG-Student”, w której opłata za minutę efektywnego korzystania z roweru obniżona została z 16 do 6 groszy. Dotychczas z oferty skorzystało kilkuset żaków UJ.  Pilotażowa współpraca potrwa do końca roku (w przypadku UJ Collegium </w:t>
      </w:r>
      <w:proofErr w:type="spellStart"/>
      <w:r>
        <w:rPr>
          <w:rFonts w:ascii="Verdana" w:hAnsi="Verdana"/>
          <w:sz w:val="20"/>
          <w:szCs w:val="20"/>
        </w:rPr>
        <w:t>Medicum</w:t>
      </w:r>
      <w:proofErr w:type="spellEnd"/>
      <w:r>
        <w:rPr>
          <w:rFonts w:ascii="Verdana" w:hAnsi="Verdana"/>
          <w:sz w:val="20"/>
          <w:szCs w:val="20"/>
        </w:rPr>
        <w:t xml:space="preserve"> do końca listopada) lub wyczerpania limitu 10 tysięcy zarejestrowanych użytkowników. </w:t>
      </w:r>
    </w:p>
    <w:p w14:paraId="73C8463F" w14:textId="77777777" w:rsidR="00B3759E" w:rsidRDefault="007127D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A1B665F" wp14:editId="38332AF2">
                <wp:simplePos x="0" y="0"/>
                <wp:positionH relativeFrom="column">
                  <wp:posOffset>5080</wp:posOffset>
                </wp:positionH>
                <wp:positionV relativeFrom="line">
                  <wp:posOffset>146685</wp:posOffset>
                </wp:positionV>
                <wp:extent cx="5820410" cy="1270"/>
                <wp:effectExtent l="0" t="0" r="0" b="0"/>
                <wp:wrapNone/>
                <wp:docPr id="2" name="officeArt object" descr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DBAA2" id="officeArt object" o:spid="_x0000_s1026" alt="Łącznik prostoliniowy 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pt,11.55pt" to="458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s07wEAAB8EAAAOAAAAZHJzL2Uyb0RvYy54bWysU8mOEzEQvSPxD5bvpDuRCJlWOiM0o+GC&#10;IGL5AMddThu8qWzSCTcO/Bn8F2V30jPAaRAXL7W8qvdcXl8frWEHwKi9a/l8VnMGTvpOu33LP364&#10;e7biLCbhOmG8g5afIPLrzdMn6yE0sPC9Nx0gIxAXmyG0vE8pNFUVZQ9WxJkP4MipPFqR6Ir7qkMx&#10;ELo11aKul9XgsQvoJcRI1tvRyTcFXymQ6a1SERIzLafeUlmxrLu8Vpu1aPYoQq/luQ3xD11YoR0V&#10;naBuRRLsC+q/oKyW6KNXaSa9rbxSWkLhQGzm9R9s3vciQOFC4sQwyRT/H6x8c9gi013LF5w5YemJ&#10;xqZeYmJ+94kE5KyDKEmzn99+fJdfnf7MSPCYvNFO++HEllnFIcSGwG7cFs+3GLaYJTkqtHknXHYs&#10;yp8m5eGYmCTj89X86sWSHkhefNV9YsCYXoG3VDbSA1LZLIpoxOF1TFSMQi8h2WwcG2gUr+pVXcIi&#10;NdrdaWOyswwW3BhkB0EjIaQEl+aZAKH8Fml1gkyF7MbRlgmOlMopnQyM1d6BIgELs7EC7ne5wDhl&#10;9A2I1mXWChgl5EBFLT0y95ySs6EM9yPzp6RS37s05VvtPBYZHrDLx53vTuVJiwA0hUWR84/JY/7w&#10;XmS6/9ebXwAAAP//AwBQSwMEFAAGAAgAAAAhAGs5GQzcAAAABgEAAA8AAABkcnMvZG93bnJldi54&#10;bWxMzk1PwzAMBuA7Ev8hMhI3lnYbG+vqToDEESb2IXHMGi+taJzSpFv378lOcLRf6/WTrwbbiBN1&#10;vnaMkI4SEMSl0zUbhN327eEJhA+KtWocE8KFPKyK25tcZdqd+ZNOm2BELGGfKYQqhDaT0pcVWeVH&#10;riWO2dF1VoU4dkbqTp1juW3kOElm0qqa44dKtfRaUfm96S0CP+5punh5N/qyNnqYpf3P+usD8f5u&#10;eF6CCDSEv2O48iMdimg6uJ61Fw1CdAeE8SQFEdNFOp+COFwXE5BFLv/zi18AAAD//wMAUEsBAi0A&#10;FAAGAAgAAAAhALaDOJL+AAAA4QEAABMAAAAAAAAAAAAAAAAAAAAAAFtDb250ZW50X1R5cGVzXS54&#10;bWxQSwECLQAUAAYACAAAACEAOP0h/9YAAACUAQAACwAAAAAAAAAAAAAAAAAvAQAAX3JlbHMvLnJl&#10;bHNQSwECLQAUAAYACAAAACEAqoXbNO8BAAAfBAAADgAAAAAAAAAAAAAAAAAuAgAAZHJzL2Uyb0Rv&#10;Yy54bWxQSwECLQAUAAYACAAAACEAazkZDNwAAAAGAQAADwAAAAAAAAAAAAAAAABJBAAAZHJzL2Rv&#10;d25yZXYueG1sUEsFBgAAAAAEAAQA8wAAAFIFAAAAAA==&#10;" strokecolor="#4472c4 [3204]" strokeweight=".53mm">
                <v:stroke joinstyle="miter"/>
                <w10:wrap anchory="line"/>
              </v:line>
            </w:pict>
          </mc:Fallback>
        </mc:AlternateContent>
      </w:r>
    </w:p>
    <w:p w14:paraId="653BD007" w14:textId="77777777" w:rsidR="00B3759E" w:rsidRDefault="007127D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Dodatkowych informacji udziela:</w:t>
      </w:r>
    </w:p>
    <w:p w14:paraId="42A8812C" w14:textId="77777777" w:rsidR="00B3759E" w:rsidRDefault="007127D3">
      <w:pPr>
        <w:rPr>
          <w:rFonts w:ascii="Verdana" w:eastAsia="Verdana" w:hAnsi="Verdana" w:cs="Verdana"/>
          <w:b/>
          <w:bCs/>
          <w:color w:val="595959"/>
          <w:sz w:val="20"/>
          <w:szCs w:val="20"/>
          <w:u w:color="595959"/>
        </w:rPr>
      </w:pPr>
      <w:r>
        <w:rPr>
          <w:rFonts w:ascii="Verdana" w:hAnsi="Verdana"/>
          <w:b/>
          <w:bCs/>
          <w:color w:val="595959"/>
          <w:sz w:val="20"/>
          <w:szCs w:val="20"/>
          <w:u w:color="595959"/>
        </w:rPr>
        <w:t>Diana Borowiecka</w:t>
      </w:r>
    </w:p>
    <w:p w14:paraId="55704CA6" w14:textId="77777777" w:rsidR="00AC1ED8" w:rsidRDefault="007127D3">
      <w:pPr>
        <w:rPr>
          <w:rFonts w:ascii="Verdana" w:hAnsi="Verdana"/>
          <w:color w:val="595959"/>
          <w:sz w:val="20"/>
          <w:szCs w:val="20"/>
          <w:u w:color="595959"/>
        </w:rPr>
      </w:pPr>
      <w:r>
        <w:rPr>
          <w:rFonts w:ascii="Verdana" w:hAnsi="Verdana"/>
          <w:color w:val="595959"/>
          <w:sz w:val="20"/>
          <w:szCs w:val="20"/>
          <w:u w:color="595959"/>
        </w:rPr>
        <w:t>tel. 509 850</w:t>
      </w:r>
      <w:r w:rsidR="00AC1ED8">
        <w:rPr>
          <w:rFonts w:ascii="Verdana" w:hAnsi="Verdana"/>
          <w:color w:val="595959"/>
          <w:sz w:val="20"/>
          <w:szCs w:val="20"/>
          <w:u w:color="595959"/>
        </w:rPr>
        <w:t> </w:t>
      </w:r>
      <w:r>
        <w:rPr>
          <w:rFonts w:ascii="Verdana" w:hAnsi="Verdana"/>
          <w:color w:val="595959"/>
          <w:sz w:val="20"/>
          <w:szCs w:val="20"/>
          <w:u w:color="595959"/>
        </w:rPr>
        <w:t>677</w:t>
      </w:r>
    </w:p>
    <w:p w14:paraId="50396A13" w14:textId="77777777" w:rsidR="00B3759E" w:rsidRPr="00E91F6F" w:rsidRDefault="007127D3">
      <w:pPr>
        <w:rPr>
          <w:lang w:val="en-US"/>
        </w:rPr>
      </w:pPr>
      <w:r w:rsidRPr="00E91F6F">
        <w:rPr>
          <w:rFonts w:ascii="Verdana" w:hAnsi="Verdana"/>
          <w:color w:val="595959"/>
          <w:sz w:val="20"/>
          <w:szCs w:val="20"/>
          <w:u w:color="595959"/>
          <w:lang w:val="en-US"/>
        </w:rPr>
        <w:t xml:space="preserve">e-mail: </w:t>
      </w:r>
      <w:hyperlink r:id="rId7">
        <w:r w:rsidRPr="00E91F6F">
          <w:rPr>
            <w:rStyle w:val="Hyperlink0"/>
            <w:lang w:val="en-US"/>
          </w:rPr>
          <w:t>diana.borowiecka@bikeu.pl</w:t>
        </w:r>
      </w:hyperlink>
    </w:p>
    <w:p w14:paraId="3B3787D7" w14:textId="77777777" w:rsidR="00B3759E" w:rsidRPr="00E91F6F" w:rsidRDefault="00B3759E">
      <w:pPr>
        <w:rPr>
          <w:lang w:val="en-US"/>
        </w:rPr>
      </w:pPr>
    </w:p>
    <w:sectPr w:rsidR="00B3759E" w:rsidRPr="00E91F6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D7A9" w14:textId="77777777" w:rsidR="00C9583B" w:rsidRDefault="00C9583B">
      <w:pPr>
        <w:spacing w:after="0" w:line="240" w:lineRule="auto"/>
      </w:pPr>
      <w:r>
        <w:separator/>
      </w:r>
    </w:p>
  </w:endnote>
  <w:endnote w:type="continuationSeparator" w:id="0">
    <w:p w14:paraId="71FADA71" w14:textId="77777777" w:rsidR="00C9583B" w:rsidRDefault="00C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19C7" w14:textId="77777777" w:rsidR="00C9583B" w:rsidRDefault="00C9583B">
      <w:pPr>
        <w:spacing w:after="0" w:line="240" w:lineRule="auto"/>
      </w:pPr>
      <w:r>
        <w:separator/>
      </w:r>
    </w:p>
  </w:footnote>
  <w:footnote w:type="continuationSeparator" w:id="0">
    <w:p w14:paraId="372695F8" w14:textId="77777777" w:rsidR="00C9583B" w:rsidRDefault="00C9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268B" w14:textId="77777777" w:rsidR="00B3759E" w:rsidRDefault="007127D3">
    <w:pPr>
      <w:pStyle w:val="Nagwek"/>
    </w:pPr>
    <w:r>
      <w:rPr>
        <w:noProof/>
        <w:lang w:eastAsia="pl-PL"/>
      </w:rPr>
      <w:drawing>
        <wp:inline distT="0" distB="0" distL="0" distR="0" wp14:anchorId="4F1ED446" wp14:editId="6CC264A2">
          <wp:extent cx="1247140" cy="605155"/>
          <wp:effectExtent l="0" t="0" r="0" b="0"/>
          <wp:docPr id="3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9E"/>
    <w:rsid w:val="00054869"/>
    <w:rsid w:val="0006771D"/>
    <w:rsid w:val="00111B0E"/>
    <w:rsid w:val="0015760F"/>
    <w:rsid w:val="00187C11"/>
    <w:rsid w:val="002515A0"/>
    <w:rsid w:val="00275409"/>
    <w:rsid w:val="002A70A6"/>
    <w:rsid w:val="002C783E"/>
    <w:rsid w:val="002E01FC"/>
    <w:rsid w:val="002F55E3"/>
    <w:rsid w:val="0031678B"/>
    <w:rsid w:val="003B7A7E"/>
    <w:rsid w:val="003D6C05"/>
    <w:rsid w:val="0045059C"/>
    <w:rsid w:val="004A246F"/>
    <w:rsid w:val="004A39EC"/>
    <w:rsid w:val="004D22DB"/>
    <w:rsid w:val="004E42E8"/>
    <w:rsid w:val="005117CE"/>
    <w:rsid w:val="0058707A"/>
    <w:rsid w:val="005E0EC6"/>
    <w:rsid w:val="005F0A46"/>
    <w:rsid w:val="00660928"/>
    <w:rsid w:val="007127D3"/>
    <w:rsid w:val="00793C91"/>
    <w:rsid w:val="008018F7"/>
    <w:rsid w:val="008415F9"/>
    <w:rsid w:val="008C02F0"/>
    <w:rsid w:val="008C130F"/>
    <w:rsid w:val="008D24DB"/>
    <w:rsid w:val="009269E3"/>
    <w:rsid w:val="00A3035F"/>
    <w:rsid w:val="00A31C05"/>
    <w:rsid w:val="00AC1ED8"/>
    <w:rsid w:val="00B3759E"/>
    <w:rsid w:val="00B52035"/>
    <w:rsid w:val="00B742ED"/>
    <w:rsid w:val="00BE501F"/>
    <w:rsid w:val="00C93FF2"/>
    <w:rsid w:val="00C9583B"/>
    <w:rsid w:val="00CC7655"/>
    <w:rsid w:val="00D85464"/>
    <w:rsid w:val="00DE626E"/>
    <w:rsid w:val="00E86273"/>
    <w:rsid w:val="00E91F6F"/>
    <w:rsid w:val="00EE5F89"/>
    <w:rsid w:val="00F02930"/>
    <w:rsid w:val="00F21003"/>
    <w:rsid w:val="00F21C9E"/>
    <w:rsid w:val="00FC74DC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DB76"/>
  <w15:docId w15:val="{088D2A2F-9FB3-4CD3-A045-509ACE3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B7523"/>
  </w:style>
  <w:style w:type="character" w:customStyle="1" w:styleId="StopkaZnak">
    <w:name w:val="Stopka Znak"/>
    <w:basedOn w:val="Domylnaczcionkaakapitu"/>
    <w:link w:val="Stopka"/>
    <w:uiPriority w:val="99"/>
    <w:qFormat/>
    <w:rsid w:val="005B7523"/>
  </w:style>
  <w:style w:type="character" w:customStyle="1" w:styleId="Hyperlink0">
    <w:name w:val="Hyperlink.0"/>
    <w:basedOn w:val="Domylnaczcionkaakapitu"/>
    <w:qFormat/>
    <w:rsid w:val="00F052D1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2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0A4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A41"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75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B752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2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0A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9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borowiecka@bike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9284-0559-4A66-8D95-E846893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1748</Characters>
  <Application>Microsoft Office Word</Application>
  <DocSecurity>0</DocSecurity>
  <Lines>41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Inspiration PR Inspiration</dc:creator>
  <cp:lastModifiedBy>Krzysztof Dąbrowa</cp:lastModifiedBy>
  <cp:revision>2</cp:revision>
  <cp:lastPrinted>2018-07-17T08:25:00Z</cp:lastPrinted>
  <dcterms:created xsi:type="dcterms:W3CDTF">2018-09-17T08:00:00Z</dcterms:created>
  <dcterms:modified xsi:type="dcterms:W3CDTF">2018-09-17T08:00:00Z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