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F052" w14:textId="760947A2" w:rsidR="004A2066" w:rsidRPr="007E0538" w:rsidRDefault="007E0538" w:rsidP="007E0538">
      <w:pPr>
        <w:spacing w:before="80"/>
        <w:jc w:val="right"/>
        <w:rPr>
          <w:rFonts w:ascii="Verdana" w:hAnsi="Verdana" w:cs="Times New Roman"/>
        </w:rPr>
      </w:pPr>
      <w:r w:rsidRPr="007E0538">
        <w:rPr>
          <w:rFonts w:ascii="Verdana" w:hAnsi="Verdana" w:cs="Times New Roman"/>
        </w:rPr>
        <w:t>INFO</w:t>
      </w:r>
      <w:r w:rsidR="004C0CCB">
        <w:rPr>
          <w:rFonts w:ascii="Verdana" w:hAnsi="Verdana" w:cs="Times New Roman"/>
        </w:rPr>
        <w:t>R</w:t>
      </w:r>
      <w:r w:rsidRPr="007E0538">
        <w:rPr>
          <w:rFonts w:ascii="Verdana" w:hAnsi="Verdana" w:cs="Times New Roman"/>
        </w:rPr>
        <w:t>MACJA PRASOWA</w:t>
      </w:r>
    </w:p>
    <w:p w14:paraId="588BE738" w14:textId="139C0679" w:rsidR="00D54929" w:rsidRDefault="00710C4E" w:rsidP="00710C4E">
      <w:pPr>
        <w:spacing w:after="0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Polak nie wie, co to HIV</w:t>
      </w:r>
    </w:p>
    <w:p w14:paraId="63B10DB2" w14:textId="77777777" w:rsidR="00710C4E" w:rsidRDefault="00710C4E" w:rsidP="00710C4E">
      <w:pPr>
        <w:spacing w:after="0"/>
        <w:jc w:val="center"/>
        <w:rPr>
          <w:rFonts w:ascii="Verdana" w:hAnsi="Verdana" w:cs="Times New Roman"/>
          <w:i/>
          <w:sz w:val="26"/>
          <w:szCs w:val="26"/>
        </w:rPr>
      </w:pPr>
    </w:p>
    <w:p w14:paraId="722F5132" w14:textId="7904564B" w:rsidR="00B75E06" w:rsidRPr="00C4028B" w:rsidRDefault="00834CCC" w:rsidP="004A2066">
      <w:pPr>
        <w:jc w:val="center"/>
        <w:rPr>
          <w:rFonts w:ascii="Verdana" w:hAnsi="Verdana" w:cs="Times New Roman"/>
          <w:i/>
          <w:sz w:val="26"/>
          <w:szCs w:val="26"/>
        </w:rPr>
      </w:pPr>
      <w:r>
        <w:rPr>
          <w:rFonts w:ascii="Verdana" w:hAnsi="Verdana" w:cs="Times New Roman"/>
          <w:i/>
          <w:sz w:val="26"/>
          <w:szCs w:val="26"/>
        </w:rPr>
        <w:t>P</w:t>
      </w:r>
      <w:r w:rsidR="00D74535">
        <w:rPr>
          <w:rFonts w:ascii="Verdana" w:hAnsi="Verdana" w:cs="Times New Roman"/>
          <w:i/>
          <w:sz w:val="26"/>
          <w:szCs w:val="26"/>
        </w:rPr>
        <w:t xml:space="preserve">oziom wiedzy </w:t>
      </w:r>
      <w:r w:rsidR="00224E2F">
        <w:rPr>
          <w:rFonts w:ascii="Verdana" w:hAnsi="Verdana" w:cs="Times New Roman"/>
          <w:i/>
          <w:sz w:val="26"/>
          <w:szCs w:val="26"/>
        </w:rPr>
        <w:t>o HIV i AIDS</w:t>
      </w:r>
      <w:r w:rsidR="00D74535">
        <w:rPr>
          <w:rFonts w:ascii="Verdana" w:hAnsi="Verdana" w:cs="Times New Roman"/>
          <w:i/>
          <w:sz w:val="26"/>
          <w:szCs w:val="26"/>
        </w:rPr>
        <w:t xml:space="preserve"> </w:t>
      </w:r>
      <w:r w:rsidR="00710C4E">
        <w:rPr>
          <w:rFonts w:ascii="Verdana" w:hAnsi="Verdana" w:cs="Times New Roman"/>
          <w:i/>
          <w:sz w:val="26"/>
          <w:szCs w:val="26"/>
        </w:rPr>
        <w:t xml:space="preserve">jest </w:t>
      </w:r>
      <w:r w:rsidR="00D74535">
        <w:rPr>
          <w:rFonts w:ascii="Verdana" w:hAnsi="Verdana" w:cs="Times New Roman"/>
          <w:i/>
          <w:sz w:val="26"/>
          <w:szCs w:val="26"/>
        </w:rPr>
        <w:t>w Polsce</w:t>
      </w:r>
      <w:r>
        <w:rPr>
          <w:rFonts w:ascii="Verdana" w:hAnsi="Verdana" w:cs="Times New Roman"/>
          <w:i/>
          <w:sz w:val="26"/>
          <w:szCs w:val="26"/>
        </w:rPr>
        <w:t xml:space="preserve"> zatrważająco niski</w:t>
      </w:r>
      <w:r w:rsidR="00224E2F">
        <w:rPr>
          <w:rFonts w:ascii="Verdana" w:hAnsi="Verdana" w:cs="Times New Roman"/>
          <w:i/>
          <w:sz w:val="26"/>
          <w:szCs w:val="26"/>
        </w:rPr>
        <w:t xml:space="preserve">. </w:t>
      </w:r>
      <w:r>
        <w:rPr>
          <w:rFonts w:ascii="Verdana" w:hAnsi="Verdana" w:cs="Times New Roman"/>
          <w:i/>
          <w:sz w:val="26"/>
          <w:szCs w:val="26"/>
        </w:rPr>
        <w:t xml:space="preserve">Nie badamy się i </w:t>
      </w:r>
      <w:r w:rsidR="004C6E0F">
        <w:rPr>
          <w:rFonts w:ascii="Verdana" w:hAnsi="Verdana" w:cs="Times New Roman"/>
          <w:i/>
          <w:sz w:val="26"/>
          <w:szCs w:val="26"/>
        </w:rPr>
        <w:t xml:space="preserve">często </w:t>
      </w:r>
      <w:r>
        <w:rPr>
          <w:rFonts w:ascii="Verdana" w:hAnsi="Verdana" w:cs="Times New Roman"/>
          <w:i/>
          <w:sz w:val="26"/>
          <w:szCs w:val="26"/>
        </w:rPr>
        <w:t>nie wiemy nawet, jak ten wirus się przenosi.</w:t>
      </w:r>
      <w:r w:rsidR="00710C4E">
        <w:rPr>
          <w:rFonts w:ascii="Verdana" w:hAnsi="Verdana" w:cs="Times New Roman"/>
          <w:i/>
          <w:sz w:val="26"/>
          <w:szCs w:val="26"/>
        </w:rPr>
        <w:t xml:space="preserve"> Zapomnieliśmy o czasach, gdy epidemia była na pierwszych stronach gazet. </w:t>
      </w:r>
      <w:r w:rsidR="0075346C">
        <w:rPr>
          <w:rFonts w:ascii="Verdana" w:hAnsi="Verdana" w:cs="Times New Roman"/>
          <w:i/>
          <w:sz w:val="26"/>
          <w:szCs w:val="26"/>
        </w:rPr>
        <w:t>Z okazji Światowego Dnia AIDS w</w:t>
      </w:r>
      <w:r w:rsidR="00710C4E">
        <w:rPr>
          <w:rFonts w:ascii="Verdana" w:hAnsi="Verdana" w:cs="Times New Roman"/>
          <w:i/>
          <w:sz w:val="26"/>
          <w:szCs w:val="26"/>
        </w:rPr>
        <w:t xml:space="preserve"> tym roku o</w:t>
      </w:r>
      <w:r w:rsidR="004C6E0F">
        <w:rPr>
          <w:rFonts w:ascii="Verdana" w:hAnsi="Verdana" w:cs="Times New Roman"/>
          <w:i/>
          <w:sz w:val="26"/>
          <w:szCs w:val="26"/>
        </w:rPr>
        <w:t> </w:t>
      </w:r>
      <w:r w:rsidR="00710C4E">
        <w:rPr>
          <w:rFonts w:ascii="Verdana" w:hAnsi="Verdana" w:cs="Times New Roman"/>
          <w:i/>
          <w:sz w:val="26"/>
          <w:szCs w:val="26"/>
        </w:rPr>
        <w:t>zagrożeniu p</w:t>
      </w:r>
      <w:r w:rsidR="00D74535">
        <w:rPr>
          <w:rFonts w:ascii="Verdana" w:hAnsi="Verdana" w:cs="Times New Roman"/>
          <w:i/>
          <w:sz w:val="26"/>
          <w:szCs w:val="26"/>
        </w:rPr>
        <w:t>rzypominać będzie</w:t>
      </w:r>
      <w:r>
        <w:rPr>
          <w:rFonts w:ascii="Verdana" w:hAnsi="Verdana" w:cs="Times New Roman"/>
          <w:i/>
          <w:sz w:val="26"/>
          <w:szCs w:val="26"/>
        </w:rPr>
        <w:t xml:space="preserve"> </w:t>
      </w:r>
      <w:r w:rsidR="005253F4">
        <w:rPr>
          <w:rFonts w:ascii="Verdana" w:hAnsi="Verdana" w:cs="Times New Roman"/>
          <w:i/>
          <w:sz w:val="26"/>
          <w:szCs w:val="26"/>
        </w:rPr>
        <w:t>czerwon</w:t>
      </w:r>
      <w:r w:rsidR="00224E2F">
        <w:rPr>
          <w:rFonts w:ascii="Verdana" w:hAnsi="Verdana" w:cs="Times New Roman"/>
          <w:i/>
          <w:sz w:val="26"/>
          <w:szCs w:val="26"/>
        </w:rPr>
        <w:t xml:space="preserve">a kokardka </w:t>
      </w:r>
      <w:r w:rsidR="005253F4">
        <w:rPr>
          <w:rFonts w:ascii="Verdana" w:hAnsi="Verdana" w:cs="Times New Roman"/>
          <w:i/>
          <w:sz w:val="26"/>
          <w:szCs w:val="26"/>
        </w:rPr>
        <w:t xml:space="preserve">wyświetlana na fasadach budynków </w:t>
      </w:r>
      <w:r>
        <w:rPr>
          <w:rFonts w:ascii="Verdana" w:hAnsi="Verdana" w:cs="Times New Roman"/>
          <w:i/>
          <w:sz w:val="26"/>
          <w:szCs w:val="26"/>
        </w:rPr>
        <w:t>stolicy</w:t>
      </w:r>
      <w:r w:rsidR="0075346C">
        <w:rPr>
          <w:rFonts w:ascii="Verdana" w:hAnsi="Verdana" w:cs="Times New Roman"/>
          <w:i/>
          <w:sz w:val="26"/>
          <w:szCs w:val="26"/>
        </w:rPr>
        <w:t>.</w:t>
      </w:r>
    </w:p>
    <w:p w14:paraId="73B35E10" w14:textId="35DF7578" w:rsidR="00B2252A" w:rsidRDefault="003D38E0" w:rsidP="00A30543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Warszawa</w:t>
      </w:r>
      <w:r w:rsidR="004A2066">
        <w:rPr>
          <w:rFonts w:ascii="Verdana" w:hAnsi="Verdana" w:cs="Times New Roman"/>
          <w:b/>
        </w:rPr>
        <w:t xml:space="preserve">, </w:t>
      </w:r>
      <w:r w:rsidR="00A53E26">
        <w:rPr>
          <w:rFonts w:ascii="Verdana" w:hAnsi="Verdana" w:cs="Times New Roman"/>
          <w:b/>
        </w:rPr>
        <w:t>19</w:t>
      </w:r>
      <w:r w:rsidR="00246AAE">
        <w:rPr>
          <w:rFonts w:ascii="Verdana" w:hAnsi="Verdana" w:cs="Times New Roman"/>
          <w:b/>
        </w:rPr>
        <w:t xml:space="preserve"> listopada </w:t>
      </w:r>
      <w:r w:rsidR="00A53E26">
        <w:rPr>
          <w:rFonts w:ascii="Verdana" w:hAnsi="Verdana" w:cs="Times New Roman"/>
          <w:b/>
        </w:rPr>
        <w:t>2019</w:t>
      </w:r>
      <w:r w:rsidR="00C8266C" w:rsidRPr="00287923">
        <w:rPr>
          <w:rFonts w:ascii="Verdana" w:hAnsi="Verdana" w:cs="Times New Roman"/>
          <w:b/>
        </w:rPr>
        <w:t xml:space="preserve"> r.</w:t>
      </w:r>
      <w:r w:rsidR="00C8266C" w:rsidRPr="00287923">
        <w:rPr>
          <w:rFonts w:ascii="Verdana" w:hAnsi="Verdana" w:cs="Times New Roman"/>
        </w:rPr>
        <w:t xml:space="preserve"> </w:t>
      </w:r>
      <w:r w:rsidR="00287923" w:rsidRPr="00287923">
        <w:rPr>
          <w:rFonts w:ascii="Verdana" w:hAnsi="Verdana" w:cs="Times New Roman"/>
        </w:rPr>
        <w:t>–</w:t>
      </w:r>
      <w:r w:rsidR="00246AAE">
        <w:rPr>
          <w:rFonts w:ascii="Verdana" w:hAnsi="Verdana" w:cs="Times New Roman"/>
        </w:rPr>
        <w:t xml:space="preserve"> </w:t>
      </w:r>
      <w:r w:rsidR="000F4432">
        <w:rPr>
          <w:rFonts w:ascii="Verdana" w:hAnsi="Verdana" w:cs="Times New Roman"/>
        </w:rPr>
        <w:t xml:space="preserve">Co wiedzą Polacy o HIV? </w:t>
      </w:r>
      <w:r w:rsidR="00834CCC">
        <w:rPr>
          <w:rFonts w:ascii="Verdana" w:hAnsi="Verdana" w:cs="Times New Roman"/>
        </w:rPr>
        <w:t>D</w:t>
      </w:r>
      <w:r w:rsidR="000F4432">
        <w:rPr>
          <w:rFonts w:ascii="Verdana" w:hAnsi="Verdana" w:cs="Times New Roman"/>
        </w:rPr>
        <w:t xml:space="preserve">ostępne badania pokazują, że niewiele. </w:t>
      </w:r>
      <w:r w:rsidR="00834CCC">
        <w:rPr>
          <w:rFonts w:ascii="Verdana" w:hAnsi="Verdana" w:cs="Times New Roman"/>
        </w:rPr>
        <w:t xml:space="preserve">Ponad połowa z nas nie </w:t>
      </w:r>
      <w:r w:rsidR="0075346C">
        <w:rPr>
          <w:rFonts w:ascii="Verdana" w:hAnsi="Verdana" w:cs="Times New Roman"/>
        </w:rPr>
        <w:t xml:space="preserve">zna </w:t>
      </w:r>
      <w:r w:rsidR="00834CCC">
        <w:rPr>
          <w:rFonts w:ascii="Verdana" w:hAnsi="Verdana" w:cs="Times New Roman"/>
        </w:rPr>
        <w:t>dr</w:t>
      </w:r>
      <w:r w:rsidR="0075346C">
        <w:rPr>
          <w:rFonts w:ascii="Verdana" w:hAnsi="Verdana" w:cs="Times New Roman"/>
        </w:rPr>
        <w:t>ó</w:t>
      </w:r>
      <w:r w:rsidR="00834CCC">
        <w:rPr>
          <w:rFonts w:ascii="Verdana" w:hAnsi="Verdana" w:cs="Times New Roman"/>
        </w:rPr>
        <w:t>g zakażenia. 40% nie wie, gdzie można zrobić test. Bardzo źle wygląda świadomość wirus</w:t>
      </w:r>
      <w:r w:rsidR="004C6E0F">
        <w:rPr>
          <w:rFonts w:ascii="Verdana" w:hAnsi="Verdana" w:cs="Times New Roman"/>
        </w:rPr>
        <w:t>a</w:t>
      </w:r>
      <w:r w:rsidR="00834CCC">
        <w:rPr>
          <w:rFonts w:ascii="Verdana" w:hAnsi="Verdana" w:cs="Times New Roman"/>
        </w:rPr>
        <w:t xml:space="preserve"> nawet wśród pracowników ochrony zdrowia. Ta niewiedza jest groźna, bo choć HIV, dzięki nowym lekom, nie jest już</w:t>
      </w:r>
      <w:r w:rsidR="00710C4E">
        <w:rPr>
          <w:rFonts w:ascii="Verdana" w:hAnsi="Verdana" w:cs="Times New Roman"/>
        </w:rPr>
        <w:t xml:space="preserve"> tak</w:t>
      </w:r>
      <w:r w:rsidR="00834CCC">
        <w:rPr>
          <w:rFonts w:ascii="Verdana" w:hAnsi="Verdana" w:cs="Times New Roman"/>
        </w:rPr>
        <w:t xml:space="preserve"> niebezpieczny </w:t>
      </w:r>
      <w:r w:rsidR="004C6E0F">
        <w:rPr>
          <w:rFonts w:ascii="Verdana" w:hAnsi="Verdana" w:cs="Times New Roman"/>
        </w:rPr>
        <w:t xml:space="preserve">jak kiedyś, </w:t>
      </w:r>
      <w:r w:rsidR="00834CCC">
        <w:rPr>
          <w:rFonts w:ascii="Verdana" w:hAnsi="Verdana" w:cs="Times New Roman"/>
        </w:rPr>
        <w:t>to jednak żeby poddać się leczeniu</w:t>
      </w:r>
      <w:r w:rsidR="00710C4E">
        <w:rPr>
          <w:rFonts w:ascii="Verdana" w:hAnsi="Verdana" w:cs="Times New Roman"/>
        </w:rPr>
        <w:t>,</w:t>
      </w:r>
      <w:r w:rsidR="00834CCC">
        <w:rPr>
          <w:rFonts w:ascii="Verdana" w:hAnsi="Verdana" w:cs="Times New Roman"/>
        </w:rPr>
        <w:t xml:space="preserve"> trzeba wiedzieć, że się z tym wirusem żyje. Kto </w:t>
      </w:r>
      <w:r w:rsidR="00710C4E">
        <w:rPr>
          <w:rFonts w:ascii="Verdana" w:hAnsi="Verdana" w:cs="Times New Roman"/>
        </w:rPr>
        <w:t>nie jest tego świadom</w:t>
      </w:r>
      <w:r w:rsidR="00834CCC">
        <w:rPr>
          <w:rFonts w:ascii="Verdana" w:hAnsi="Verdana" w:cs="Times New Roman"/>
        </w:rPr>
        <w:t xml:space="preserve">, </w:t>
      </w:r>
      <w:r w:rsidR="00710C4E">
        <w:rPr>
          <w:rFonts w:ascii="Verdana" w:hAnsi="Verdana" w:cs="Times New Roman"/>
        </w:rPr>
        <w:t xml:space="preserve">ryzykuje </w:t>
      </w:r>
      <w:r w:rsidR="005A5D60">
        <w:rPr>
          <w:rFonts w:ascii="Verdana" w:hAnsi="Verdana" w:cs="Times New Roman"/>
        </w:rPr>
        <w:t>zdrowiem</w:t>
      </w:r>
      <w:r w:rsidR="00710C4E">
        <w:rPr>
          <w:rFonts w:ascii="Verdana" w:hAnsi="Verdana" w:cs="Times New Roman"/>
        </w:rPr>
        <w:t xml:space="preserve"> swoim i partnera</w:t>
      </w:r>
      <w:r w:rsidR="00834CCC">
        <w:rPr>
          <w:rFonts w:ascii="Verdana" w:hAnsi="Verdana" w:cs="Times New Roman"/>
        </w:rPr>
        <w:t>. W tym roku - podczas Europejskiego Tygodnia Testowania na HIV</w:t>
      </w:r>
      <w:r w:rsidR="005A5D60">
        <w:rPr>
          <w:rFonts w:ascii="Verdana" w:hAnsi="Verdana" w:cs="Times New Roman"/>
        </w:rPr>
        <w:t xml:space="preserve"> i HCV</w:t>
      </w:r>
      <w:r w:rsidR="00834CCC">
        <w:rPr>
          <w:rFonts w:ascii="Verdana" w:hAnsi="Verdana" w:cs="Times New Roman"/>
        </w:rPr>
        <w:t xml:space="preserve"> przypadającego na 22-29 listopada oraz w Światowym Dniu AIDS 1 grudnia – </w:t>
      </w:r>
      <w:r w:rsidR="00602000">
        <w:rPr>
          <w:rFonts w:ascii="Verdana" w:hAnsi="Verdana" w:cs="Times New Roman"/>
        </w:rPr>
        <w:t xml:space="preserve">Polska </w:t>
      </w:r>
      <w:r w:rsidR="00834CCC">
        <w:rPr>
          <w:rFonts w:ascii="Verdana" w:hAnsi="Verdana" w:cs="Times New Roman"/>
        </w:rPr>
        <w:t xml:space="preserve">Fundacja Pomocy Humanitarnej </w:t>
      </w:r>
      <w:r w:rsidR="00834CCC" w:rsidRPr="00A641EE">
        <w:rPr>
          <w:rFonts w:ascii="Verdana" w:hAnsi="Verdana" w:cs="Times New Roman"/>
          <w:i/>
          <w:iCs/>
        </w:rPr>
        <w:t>Res H</w:t>
      </w:r>
      <w:r w:rsidR="00A641EE" w:rsidRPr="00A641EE">
        <w:rPr>
          <w:rFonts w:ascii="Verdana" w:hAnsi="Verdana" w:cs="Times New Roman"/>
          <w:i/>
          <w:iCs/>
        </w:rPr>
        <w:t>u</w:t>
      </w:r>
      <w:r w:rsidR="00834CCC" w:rsidRPr="00A641EE">
        <w:rPr>
          <w:rFonts w:ascii="Verdana" w:hAnsi="Verdana" w:cs="Times New Roman"/>
          <w:i/>
          <w:iCs/>
        </w:rPr>
        <w:t>manae</w:t>
      </w:r>
      <w:r w:rsidR="00834CCC">
        <w:rPr>
          <w:rFonts w:ascii="Verdana" w:hAnsi="Verdana" w:cs="Times New Roman"/>
        </w:rPr>
        <w:t xml:space="preserve"> będzie przypominać o </w:t>
      </w:r>
      <w:r w:rsidR="004C6E0F">
        <w:rPr>
          <w:rFonts w:ascii="Verdana" w:hAnsi="Verdana" w:cs="Times New Roman"/>
        </w:rPr>
        <w:t>wciąż aktualnym zagrożeniu</w:t>
      </w:r>
      <w:r w:rsidR="00834CCC">
        <w:rPr>
          <w:rFonts w:ascii="Verdana" w:hAnsi="Verdana" w:cs="Times New Roman"/>
        </w:rPr>
        <w:t xml:space="preserve"> wyświetlając w przestrzeni miejskiej Warszawy czerwoną kokardkę z napisem „Razem przeciw HIV”. </w:t>
      </w:r>
    </w:p>
    <w:p w14:paraId="42D930C5" w14:textId="6B4A04A3" w:rsidR="000F4432" w:rsidRDefault="00710C4E" w:rsidP="000F4432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Z</w:t>
      </w:r>
      <w:r w:rsidR="00B2252A">
        <w:rPr>
          <w:rFonts w:ascii="Verdana" w:hAnsi="Verdana" w:cs="Times New Roman"/>
        </w:rPr>
        <w:t xml:space="preserve"> </w:t>
      </w:r>
      <w:r w:rsidR="000F4432">
        <w:rPr>
          <w:rFonts w:ascii="Verdana" w:hAnsi="Verdana" w:cs="Times New Roman"/>
        </w:rPr>
        <w:t>opublikowany</w:t>
      </w:r>
      <w:r>
        <w:rPr>
          <w:rFonts w:ascii="Verdana" w:hAnsi="Verdana" w:cs="Times New Roman"/>
        </w:rPr>
        <w:t>ch</w:t>
      </w:r>
      <w:r w:rsidR="000F4432">
        <w:rPr>
          <w:rFonts w:ascii="Verdana" w:hAnsi="Verdana" w:cs="Times New Roman"/>
        </w:rPr>
        <w:t xml:space="preserve"> w tym roku </w:t>
      </w:r>
      <w:r w:rsidR="00A714CF">
        <w:rPr>
          <w:rFonts w:ascii="Verdana" w:hAnsi="Verdana" w:cs="Times New Roman"/>
        </w:rPr>
        <w:t>wyników ankiety internetowej przeprowadzonej</w:t>
      </w:r>
      <w:r w:rsidR="000F4432">
        <w:rPr>
          <w:rFonts w:ascii="Verdana" w:hAnsi="Verdana" w:cs="Times New Roman"/>
        </w:rPr>
        <w:t xml:space="preserve"> </w:t>
      </w:r>
      <w:r w:rsidR="008132A8">
        <w:rPr>
          <w:rFonts w:ascii="Verdana" w:hAnsi="Verdana" w:cs="Times New Roman"/>
        </w:rPr>
        <w:t>przez Ewę</w:t>
      </w:r>
      <w:r w:rsidR="000F4432">
        <w:rPr>
          <w:rFonts w:ascii="Verdana" w:hAnsi="Verdana" w:cs="Times New Roman"/>
        </w:rPr>
        <w:t xml:space="preserve"> Janiszewsk</w:t>
      </w:r>
      <w:r w:rsidR="008132A8">
        <w:rPr>
          <w:rFonts w:ascii="Verdana" w:hAnsi="Verdana" w:cs="Times New Roman"/>
        </w:rPr>
        <w:t xml:space="preserve">ą, Dominikę Plutę oraz Tadeusza Dobosza </w:t>
      </w:r>
      <w:r w:rsidR="000F4432">
        <w:rPr>
          <w:rFonts w:ascii="Verdana" w:hAnsi="Verdana" w:cs="Times New Roman"/>
        </w:rPr>
        <w:t>z Zakładu Technik Molekularnych Katedry Medycyny Sądowej Uniwersytetu Medycznego we Wrocławiu</w:t>
      </w:r>
      <w:r w:rsidR="000F4432">
        <w:rPr>
          <w:rStyle w:val="Odwoanieprzypisudolnego"/>
          <w:rFonts w:ascii="Verdana" w:hAnsi="Verdana" w:cs="Times New Roman"/>
        </w:rPr>
        <w:footnoteReference w:id="1"/>
      </w:r>
      <w:r>
        <w:rPr>
          <w:rFonts w:ascii="Verdana" w:hAnsi="Verdana" w:cs="Times New Roman"/>
        </w:rPr>
        <w:t xml:space="preserve"> wynika, że</w:t>
      </w:r>
      <w:r w:rsidR="00B2252A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tylko mniej niż</w:t>
      </w:r>
      <w:r w:rsidR="000F4432">
        <w:rPr>
          <w:rFonts w:ascii="Verdana" w:hAnsi="Verdana" w:cs="Times New Roman"/>
        </w:rPr>
        <w:t xml:space="preserve"> połowa </w:t>
      </w:r>
      <w:r>
        <w:rPr>
          <w:rFonts w:ascii="Verdana" w:hAnsi="Verdana" w:cs="Times New Roman"/>
        </w:rPr>
        <w:t xml:space="preserve">z nas </w:t>
      </w:r>
      <w:r w:rsidR="000F4432">
        <w:rPr>
          <w:rFonts w:ascii="Verdana" w:hAnsi="Verdana" w:cs="Times New Roman"/>
        </w:rPr>
        <w:t xml:space="preserve">zdaje sobie sprawę, że </w:t>
      </w:r>
      <w:r w:rsidR="00807D3F">
        <w:rPr>
          <w:rFonts w:ascii="Verdana" w:hAnsi="Verdana" w:cs="Times New Roman"/>
        </w:rPr>
        <w:t>zakażenie HIV nie jest równoznaczne z AIDS</w:t>
      </w:r>
      <w:r w:rsidR="000F7D1D">
        <w:rPr>
          <w:rFonts w:ascii="Verdana" w:hAnsi="Verdana" w:cs="Times New Roman"/>
        </w:rPr>
        <w:t>. Około 30% respondentów nie zetknęł</w:t>
      </w:r>
      <w:r w:rsidR="00834CCC">
        <w:rPr>
          <w:rFonts w:ascii="Verdana" w:hAnsi="Verdana" w:cs="Times New Roman"/>
        </w:rPr>
        <w:t>o</w:t>
      </w:r>
      <w:r w:rsidR="000F7D1D">
        <w:rPr>
          <w:rFonts w:ascii="Verdana" w:hAnsi="Verdana" w:cs="Times New Roman"/>
        </w:rPr>
        <w:t xml:space="preserve"> się z określeniem „okno serologiczne”.</w:t>
      </w:r>
      <w:r w:rsidR="00B2252A" w:rsidRPr="00B2252A">
        <w:rPr>
          <w:rFonts w:ascii="Verdana" w:hAnsi="Verdana" w:cs="Times New Roman"/>
        </w:rPr>
        <w:t xml:space="preserve"> </w:t>
      </w:r>
      <w:r w:rsidR="00B2252A">
        <w:rPr>
          <w:rFonts w:ascii="Verdana" w:hAnsi="Verdana" w:cs="Times New Roman"/>
        </w:rPr>
        <w:t>Szczególnie niepokojące są odpowiedzi osób związanych z ochroną zdrowia (pracownicy oraz studenci</w:t>
      </w:r>
      <w:r>
        <w:rPr>
          <w:rFonts w:ascii="Verdana" w:hAnsi="Verdana" w:cs="Times New Roman"/>
        </w:rPr>
        <w:t xml:space="preserve"> medycyny</w:t>
      </w:r>
      <w:r w:rsidR="00B2252A">
        <w:rPr>
          <w:rFonts w:ascii="Verdana" w:hAnsi="Verdana" w:cs="Times New Roman"/>
        </w:rPr>
        <w:t xml:space="preserve">): </w:t>
      </w:r>
      <w:r w:rsidR="00834CCC">
        <w:rPr>
          <w:rFonts w:ascii="Verdana" w:hAnsi="Verdana" w:cs="Times New Roman"/>
        </w:rPr>
        <w:t>ponad 50%</w:t>
      </w:r>
      <w:r w:rsidR="00A641EE">
        <w:rPr>
          <w:rFonts w:ascii="Verdana" w:hAnsi="Verdana" w:cs="Times New Roman"/>
        </w:rPr>
        <w:t xml:space="preserve"> z nich</w:t>
      </w:r>
      <w:r w:rsidR="00834CCC">
        <w:rPr>
          <w:rFonts w:ascii="Verdana" w:hAnsi="Verdana" w:cs="Times New Roman"/>
        </w:rPr>
        <w:t xml:space="preserve"> nie umiało poprawnie wskazać, jakie są </w:t>
      </w:r>
      <w:r w:rsidR="00B2252A">
        <w:rPr>
          <w:rFonts w:ascii="Verdana" w:hAnsi="Verdana" w:cs="Times New Roman"/>
        </w:rPr>
        <w:t>drogi zakażenia</w:t>
      </w:r>
      <w:r w:rsidR="00A641EE">
        <w:rPr>
          <w:rFonts w:ascii="Verdana" w:hAnsi="Verdana" w:cs="Times New Roman"/>
        </w:rPr>
        <w:t>.</w:t>
      </w:r>
      <w:r w:rsidR="00B2252A">
        <w:rPr>
          <w:rFonts w:ascii="Verdana" w:hAnsi="Verdana" w:cs="Times New Roman"/>
        </w:rPr>
        <w:t xml:space="preserve"> </w:t>
      </w:r>
      <w:r w:rsidR="00A641EE">
        <w:rPr>
          <w:rFonts w:ascii="Verdana" w:hAnsi="Verdana" w:cs="Times New Roman"/>
        </w:rPr>
        <w:t>Mało tego</w:t>
      </w:r>
      <w:r>
        <w:rPr>
          <w:rFonts w:ascii="Verdana" w:hAnsi="Verdana" w:cs="Times New Roman"/>
        </w:rPr>
        <w:t xml:space="preserve"> -</w:t>
      </w:r>
      <w:r w:rsidR="00A641EE">
        <w:rPr>
          <w:rFonts w:ascii="Verdana" w:hAnsi="Verdana" w:cs="Times New Roman"/>
        </w:rPr>
        <w:t xml:space="preserve"> j</w:t>
      </w:r>
      <w:r w:rsidR="00B2252A">
        <w:rPr>
          <w:rFonts w:ascii="Verdana" w:hAnsi="Verdana" w:cs="Times New Roman"/>
        </w:rPr>
        <w:t xml:space="preserve">edna </w:t>
      </w:r>
      <w:r w:rsidR="00A641EE">
        <w:rPr>
          <w:rFonts w:ascii="Verdana" w:hAnsi="Verdana" w:cs="Times New Roman"/>
        </w:rPr>
        <w:t>piąta</w:t>
      </w:r>
      <w:r w:rsidR="00B2252A">
        <w:rPr>
          <w:rFonts w:ascii="Verdana" w:hAnsi="Verdana" w:cs="Times New Roman"/>
        </w:rPr>
        <w:t xml:space="preserve"> spośród nich nie wie, gdzie wykonać testy na HIV</w:t>
      </w:r>
      <w:r w:rsidR="004C6E0F">
        <w:rPr>
          <w:rFonts w:ascii="Verdana" w:hAnsi="Verdana" w:cs="Times New Roman"/>
        </w:rPr>
        <w:t xml:space="preserve">, choć lista Punktów Konsultacyjno-Diagnostycznych dostępna jest w </w:t>
      </w:r>
      <w:proofErr w:type="spellStart"/>
      <w:r w:rsidR="004C6E0F">
        <w:rPr>
          <w:rFonts w:ascii="Verdana" w:hAnsi="Verdana" w:cs="Times New Roman"/>
        </w:rPr>
        <w:t>internecie</w:t>
      </w:r>
      <w:proofErr w:type="spellEnd"/>
      <w:r w:rsidR="004C6E0F">
        <w:rPr>
          <w:rFonts w:ascii="Verdana" w:hAnsi="Verdana" w:cs="Times New Roman"/>
        </w:rPr>
        <w:t xml:space="preserve"> od lat</w:t>
      </w:r>
      <w:r w:rsidR="00B2252A">
        <w:rPr>
          <w:rFonts w:ascii="Verdana" w:hAnsi="Verdana" w:cs="Times New Roman"/>
        </w:rPr>
        <w:t xml:space="preserve">! </w:t>
      </w:r>
      <w:r w:rsidR="004C6E0F">
        <w:rPr>
          <w:rFonts w:ascii="Verdana" w:hAnsi="Verdana" w:cs="Times New Roman"/>
        </w:rPr>
        <w:t xml:space="preserve">Co więcej, </w:t>
      </w:r>
      <w:r w:rsidR="00A641EE">
        <w:rPr>
          <w:rFonts w:ascii="Verdana" w:hAnsi="Verdana" w:cs="Times New Roman"/>
        </w:rPr>
        <w:t xml:space="preserve">w </w:t>
      </w:r>
      <w:r w:rsidR="00A714CF">
        <w:rPr>
          <w:rFonts w:ascii="Verdana" w:hAnsi="Verdana" w:cs="Times New Roman"/>
        </w:rPr>
        <w:t>ankiecie</w:t>
      </w:r>
      <w:r w:rsidR="00A641EE">
        <w:rPr>
          <w:rFonts w:ascii="Verdana" w:hAnsi="Verdana" w:cs="Times New Roman"/>
        </w:rPr>
        <w:t xml:space="preserve"> wzięły udział przede wszystkim osoby młode (21-26 lat)</w:t>
      </w:r>
      <w:r>
        <w:rPr>
          <w:rFonts w:ascii="Verdana" w:hAnsi="Verdana" w:cs="Times New Roman"/>
        </w:rPr>
        <w:t>,</w:t>
      </w:r>
      <w:r w:rsidR="00A641EE">
        <w:rPr>
          <w:rFonts w:ascii="Verdana" w:hAnsi="Verdana" w:cs="Times New Roman"/>
        </w:rPr>
        <w:t xml:space="preserve"> pochodzące głownie z dużych miast. </w:t>
      </w:r>
      <w:r>
        <w:rPr>
          <w:rFonts w:ascii="Verdana" w:hAnsi="Verdana" w:cs="Times New Roman"/>
        </w:rPr>
        <w:t xml:space="preserve">Wobec takiego poziomu </w:t>
      </w:r>
      <w:r w:rsidR="005A5D60">
        <w:rPr>
          <w:rFonts w:ascii="Verdana" w:hAnsi="Verdana" w:cs="Times New Roman"/>
        </w:rPr>
        <w:t>nie</w:t>
      </w:r>
      <w:r>
        <w:rPr>
          <w:rFonts w:ascii="Verdana" w:hAnsi="Verdana" w:cs="Times New Roman"/>
        </w:rPr>
        <w:t xml:space="preserve">wiedzy trudno się dziwić, że </w:t>
      </w:r>
      <w:r w:rsidR="004C6E0F">
        <w:rPr>
          <w:rFonts w:ascii="Verdana" w:hAnsi="Verdana" w:cs="Times New Roman"/>
        </w:rPr>
        <w:t>ledwie</w:t>
      </w:r>
      <w:r w:rsidR="00B2252A">
        <w:rPr>
          <w:rFonts w:ascii="Verdana" w:hAnsi="Verdana" w:cs="Times New Roman"/>
        </w:rPr>
        <w:t xml:space="preserve"> połowa respondentów wiedziała, jaki jest symbol solidarności z</w:t>
      </w:r>
      <w:r w:rsidR="005A5D60">
        <w:rPr>
          <w:rFonts w:ascii="Verdana" w:hAnsi="Verdana" w:cs="Times New Roman"/>
        </w:rPr>
        <w:t xml:space="preserve"> osobami</w:t>
      </w:r>
      <w:r w:rsidR="00B2252A">
        <w:rPr>
          <w:rFonts w:ascii="Verdana" w:hAnsi="Verdana" w:cs="Times New Roman"/>
        </w:rPr>
        <w:t xml:space="preserve"> zakażonymi HIV.</w:t>
      </w:r>
    </w:p>
    <w:p w14:paraId="533B81B1" w14:textId="0DFA81FF" w:rsidR="004467BF" w:rsidRDefault="00A641EE" w:rsidP="004467B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Żeby </w:t>
      </w:r>
      <w:r w:rsidR="00710C4E">
        <w:rPr>
          <w:rFonts w:ascii="Verdana" w:hAnsi="Verdana" w:cs="Times New Roman"/>
        </w:rPr>
        <w:t xml:space="preserve">choć trochę </w:t>
      </w:r>
      <w:r>
        <w:rPr>
          <w:rFonts w:ascii="Verdana" w:hAnsi="Verdana" w:cs="Times New Roman"/>
        </w:rPr>
        <w:t xml:space="preserve">zmienić sytuację, </w:t>
      </w:r>
      <w:r w:rsidR="005A5D60">
        <w:rPr>
          <w:rFonts w:ascii="Verdana" w:hAnsi="Verdana" w:cs="Times New Roman"/>
        </w:rPr>
        <w:t>ten</w:t>
      </w:r>
      <w:r>
        <w:rPr>
          <w:rFonts w:ascii="Verdana" w:hAnsi="Verdana" w:cs="Times New Roman"/>
        </w:rPr>
        <w:t xml:space="preserve"> właśnie </w:t>
      </w:r>
      <w:r w:rsidR="004467BF">
        <w:rPr>
          <w:rFonts w:ascii="Verdana" w:hAnsi="Verdana" w:cs="Times New Roman"/>
        </w:rPr>
        <w:t>symbol</w:t>
      </w:r>
      <w:r>
        <w:rPr>
          <w:rFonts w:ascii="Verdana" w:hAnsi="Verdana" w:cs="Times New Roman"/>
        </w:rPr>
        <w:t xml:space="preserve"> </w:t>
      </w:r>
      <w:r w:rsidR="004467BF">
        <w:rPr>
          <w:rFonts w:ascii="Verdana" w:hAnsi="Verdana" w:cs="Times New Roman"/>
        </w:rPr>
        <w:t>– czerwona kokardka</w:t>
      </w:r>
      <w:r w:rsidR="00710C4E">
        <w:rPr>
          <w:rFonts w:ascii="Verdana" w:hAnsi="Verdana" w:cs="Times New Roman"/>
        </w:rPr>
        <w:t xml:space="preserve"> z napisem „Razem przeciw HIV”</w:t>
      </w:r>
      <w:r w:rsidR="004467BF">
        <w:rPr>
          <w:rFonts w:ascii="Verdana" w:hAnsi="Verdana" w:cs="Times New Roman"/>
        </w:rPr>
        <w:t xml:space="preserve"> – będzie obecna w przestrzeni miejskiej </w:t>
      </w:r>
      <w:r>
        <w:rPr>
          <w:rFonts w:ascii="Verdana" w:hAnsi="Verdana" w:cs="Times New Roman"/>
        </w:rPr>
        <w:t xml:space="preserve">Warszawy </w:t>
      </w:r>
      <w:r w:rsidR="004467BF">
        <w:rPr>
          <w:rFonts w:ascii="Verdana" w:hAnsi="Verdana" w:cs="Times New Roman"/>
        </w:rPr>
        <w:t>podczas Europejskiego Tygodnia Testowania na HIV</w:t>
      </w:r>
      <w:r w:rsidR="00710C4E">
        <w:rPr>
          <w:rFonts w:ascii="Verdana" w:hAnsi="Verdana" w:cs="Times New Roman"/>
        </w:rPr>
        <w:t xml:space="preserve"> i HCV</w:t>
      </w:r>
      <w:r w:rsidR="005A5D60">
        <w:rPr>
          <w:rFonts w:ascii="Verdana" w:hAnsi="Verdana" w:cs="Times New Roman"/>
        </w:rPr>
        <w:t xml:space="preserve"> </w:t>
      </w:r>
      <w:r w:rsidR="004467BF">
        <w:rPr>
          <w:rFonts w:ascii="Verdana" w:hAnsi="Verdana" w:cs="Times New Roman"/>
        </w:rPr>
        <w:t xml:space="preserve">oraz w Światowym Dniu AIDS. </w:t>
      </w:r>
      <w:r w:rsidR="005A5D60">
        <w:rPr>
          <w:rFonts w:ascii="Verdana" w:hAnsi="Verdana" w:cs="Times New Roman"/>
        </w:rPr>
        <w:t>M</w:t>
      </w:r>
      <w:r w:rsidR="004467BF">
        <w:rPr>
          <w:rFonts w:ascii="Verdana" w:hAnsi="Verdana" w:cs="Times New Roman"/>
        </w:rPr>
        <w:t>a przypomnieć</w:t>
      </w:r>
      <w:r w:rsidR="005A5D60">
        <w:rPr>
          <w:rFonts w:ascii="Verdana" w:hAnsi="Verdana" w:cs="Times New Roman"/>
        </w:rPr>
        <w:t>,</w:t>
      </w:r>
      <w:r w:rsidR="004467BF">
        <w:rPr>
          <w:rFonts w:ascii="Verdana" w:hAnsi="Verdana" w:cs="Times New Roman"/>
        </w:rPr>
        <w:t xml:space="preserve"> jak ważne jest testowanie się</w:t>
      </w:r>
      <w:r w:rsidR="00710C4E">
        <w:rPr>
          <w:rFonts w:ascii="Verdana" w:hAnsi="Verdana" w:cs="Times New Roman"/>
        </w:rPr>
        <w:t xml:space="preserve"> w kierunku zakażenia. To bardzo ważne, ponieważ,</w:t>
      </w:r>
      <w:r w:rsidR="004467BF">
        <w:rPr>
          <w:rFonts w:ascii="Verdana" w:hAnsi="Verdana" w:cs="Times New Roman"/>
        </w:rPr>
        <w:t xml:space="preserve"> zgodnie z szacunkami</w:t>
      </w:r>
      <w:r w:rsidR="00710C4E">
        <w:rPr>
          <w:rFonts w:ascii="Verdana" w:hAnsi="Verdana" w:cs="Times New Roman"/>
        </w:rPr>
        <w:t>,</w:t>
      </w:r>
      <w:r w:rsidR="005A5D60">
        <w:rPr>
          <w:rFonts w:ascii="Verdana" w:hAnsi="Verdana" w:cs="Times New Roman"/>
        </w:rPr>
        <w:t xml:space="preserve"> jak dotąd</w:t>
      </w:r>
      <w:r w:rsidR="004467BF">
        <w:rPr>
          <w:rFonts w:ascii="Verdana" w:hAnsi="Verdana" w:cs="Times New Roman"/>
        </w:rPr>
        <w:t xml:space="preserve"> </w:t>
      </w:r>
      <w:r w:rsidR="00710C4E">
        <w:rPr>
          <w:rFonts w:ascii="Verdana" w:hAnsi="Verdana" w:cs="Times New Roman"/>
        </w:rPr>
        <w:t xml:space="preserve">przebadało się w tym kierunku mniej niż </w:t>
      </w:r>
      <w:r w:rsidR="004467BF">
        <w:rPr>
          <w:rFonts w:ascii="Verdana" w:hAnsi="Verdana" w:cs="Times New Roman"/>
        </w:rPr>
        <w:t>10% Polaków</w:t>
      </w:r>
      <w:r w:rsidR="005F3809">
        <w:rPr>
          <w:rFonts w:ascii="Verdana" w:hAnsi="Verdana" w:cs="Times New Roman"/>
        </w:rPr>
        <w:t xml:space="preserve">. </w:t>
      </w:r>
      <w:r w:rsidR="004C6E0F">
        <w:rPr>
          <w:rFonts w:ascii="Verdana" w:hAnsi="Verdana" w:cs="Times New Roman"/>
        </w:rPr>
        <w:t xml:space="preserve">Wg informacji organizacji pozarządowych wspierających osoby z HIV, </w:t>
      </w:r>
      <w:r w:rsidR="004C6E0F">
        <w:rPr>
          <w:rFonts w:ascii="Verdana" w:hAnsi="Verdana" w:cs="Times New Roman"/>
        </w:rPr>
        <w:lastRenderedPageBreak/>
        <w:t>m</w:t>
      </w:r>
      <w:r w:rsidR="005A5D60">
        <w:rPr>
          <w:rFonts w:ascii="Verdana" w:hAnsi="Verdana" w:cs="Times New Roman"/>
        </w:rPr>
        <w:t>imo rekomendacji Ministerstwa Zdrowia</w:t>
      </w:r>
      <w:r w:rsidR="004C6E0F">
        <w:rPr>
          <w:rFonts w:ascii="Verdana" w:hAnsi="Verdana" w:cs="Times New Roman"/>
        </w:rPr>
        <w:t>,</w:t>
      </w:r>
      <w:r w:rsidR="005A5D60">
        <w:rPr>
          <w:rFonts w:ascii="Verdana" w:hAnsi="Verdana" w:cs="Times New Roman"/>
        </w:rPr>
        <w:t xml:space="preserve"> nie wszyscy ginekolodzy kierują na testy kobiety w ciąży.</w:t>
      </w:r>
      <w:r w:rsidR="005F3809">
        <w:rPr>
          <w:rFonts w:ascii="Verdana" w:hAnsi="Verdana" w:cs="Times New Roman"/>
        </w:rPr>
        <w:t xml:space="preserve"> </w:t>
      </w:r>
    </w:p>
    <w:p w14:paraId="7B483074" w14:textId="08FA6D29" w:rsidR="005F3809" w:rsidRDefault="008F79C3" w:rsidP="004467B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„</w:t>
      </w:r>
      <w:r w:rsidR="000708B8">
        <w:rPr>
          <w:rFonts w:ascii="Verdana" w:hAnsi="Verdana" w:cs="Times New Roman"/>
        </w:rPr>
        <w:t>HIV</w:t>
      </w:r>
      <w:r w:rsidR="00D74535">
        <w:rPr>
          <w:rFonts w:ascii="Verdana" w:hAnsi="Verdana" w:cs="Times New Roman"/>
        </w:rPr>
        <w:t xml:space="preserve"> </w:t>
      </w:r>
      <w:r w:rsidR="005A5D60">
        <w:rPr>
          <w:rFonts w:ascii="Verdana" w:hAnsi="Verdana" w:cs="Times New Roman"/>
        </w:rPr>
        <w:t>j</w:t>
      </w:r>
      <w:r w:rsidR="005F3809">
        <w:rPr>
          <w:rFonts w:ascii="Verdana" w:hAnsi="Verdana" w:cs="Times New Roman"/>
        </w:rPr>
        <w:t>est tym groźniejszy im mniej o nim wiemy. A wiemy za mało. O</w:t>
      </w:r>
      <w:r w:rsidR="00D74535">
        <w:rPr>
          <w:rFonts w:ascii="Verdana" w:hAnsi="Verdana" w:cs="Times New Roman"/>
        </w:rPr>
        <w:t>rganizuj</w:t>
      </w:r>
      <w:r w:rsidR="005F3809">
        <w:rPr>
          <w:rFonts w:ascii="Verdana" w:hAnsi="Verdana" w:cs="Times New Roman"/>
        </w:rPr>
        <w:t>ąc</w:t>
      </w:r>
      <w:r w:rsidR="00D74535">
        <w:rPr>
          <w:rFonts w:ascii="Verdana" w:hAnsi="Verdana" w:cs="Times New Roman"/>
        </w:rPr>
        <w:t xml:space="preserve"> </w:t>
      </w:r>
      <w:r w:rsidR="005F3809">
        <w:rPr>
          <w:rFonts w:ascii="Verdana" w:hAnsi="Verdana" w:cs="Times New Roman"/>
        </w:rPr>
        <w:t>od lat</w:t>
      </w:r>
      <w:r w:rsidR="00D74535">
        <w:rPr>
          <w:rFonts w:ascii="Verdana" w:hAnsi="Verdana" w:cs="Times New Roman"/>
        </w:rPr>
        <w:t xml:space="preserve"> akcję wyświetlania czerwonej kokardki</w:t>
      </w:r>
      <w:r w:rsidR="005F3809">
        <w:rPr>
          <w:rFonts w:ascii="Verdana" w:hAnsi="Verdana" w:cs="Times New Roman"/>
        </w:rPr>
        <w:t xml:space="preserve"> na budynkach w Warszawie i innych polskich miastach c</w:t>
      </w:r>
      <w:r w:rsidR="00D74535">
        <w:rPr>
          <w:rFonts w:ascii="Verdana" w:hAnsi="Verdana" w:cs="Times New Roman"/>
        </w:rPr>
        <w:t xml:space="preserve">hcemy zachęcić </w:t>
      </w:r>
      <w:r w:rsidR="000708B8">
        <w:rPr>
          <w:rFonts w:ascii="Verdana" w:hAnsi="Verdana" w:cs="Times New Roman"/>
        </w:rPr>
        <w:t xml:space="preserve">do </w:t>
      </w:r>
      <w:r w:rsidR="004C6E0F">
        <w:rPr>
          <w:rFonts w:ascii="Verdana" w:hAnsi="Verdana" w:cs="Times New Roman"/>
        </w:rPr>
        <w:t>badania</w:t>
      </w:r>
      <w:r w:rsidR="000708B8">
        <w:rPr>
          <w:rFonts w:ascii="Verdana" w:hAnsi="Verdana" w:cs="Times New Roman"/>
        </w:rPr>
        <w:t xml:space="preserve"> się</w:t>
      </w:r>
      <w:r w:rsidR="004C6E0F">
        <w:rPr>
          <w:rFonts w:ascii="Verdana" w:hAnsi="Verdana" w:cs="Times New Roman"/>
        </w:rPr>
        <w:t>. N</w:t>
      </w:r>
      <w:r w:rsidR="00E33BFD">
        <w:rPr>
          <w:rFonts w:ascii="Verdana" w:hAnsi="Verdana" w:cs="Times New Roman"/>
        </w:rPr>
        <w:t>ie tylko podczas Europejskiego Tygodnia Testowania</w:t>
      </w:r>
      <w:r w:rsidR="00A05E81">
        <w:rPr>
          <w:rFonts w:ascii="Verdana" w:hAnsi="Verdana" w:cs="Times New Roman"/>
        </w:rPr>
        <w:t xml:space="preserve"> na HIV i HCV</w:t>
      </w:r>
      <w:r w:rsidR="000708B8">
        <w:rPr>
          <w:rFonts w:ascii="Verdana" w:hAnsi="Verdana" w:cs="Times New Roman"/>
        </w:rPr>
        <w:t xml:space="preserve">. </w:t>
      </w:r>
      <w:r w:rsidR="005F3809">
        <w:rPr>
          <w:rFonts w:ascii="Verdana" w:hAnsi="Verdana" w:cs="Times New Roman"/>
        </w:rPr>
        <w:t xml:space="preserve">W Polsce </w:t>
      </w:r>
      <w:r w:rsidR="00E33BFD">
        <w:rPr>
          <w:rFonts w:ascii="Verdana" w:hAnsi="Verdana" w:cs="Times New Roman"/>
        </w:rPr>
        <w:t>dostępne jest</w:t>
      </w:r>
      <w:r w:rsidR="005F3809">
        <w:rPr>
          <w:rFonts w:ascii="Verdana" w:hAnsi="Verdana" w:cs="Times New Roman"/>
        </w:rPr>
        <w:t xml:space="preserve"> bezpłatnie</w:t>
      </w:r>
      <w:r w:rsidR="00E33BFD">
        <w:rPr>
          <w:rFonts w:ascii="Verdana" w:hAnsi="Verdana" w:cs="Times New Roman"/>
        </w:rPr>
        <w:t xml:space="preserve"> </w:t>
      </w:r>
      <w:r w:rsidR="007E7788">
        <w:rPr>
          <w:rFonts w:ascii="Verdana" w:hAnsi="Verdana" w:cs="Times New Roman"/>
        </w:rPr>
        <w:t>nowoczesne,</w:t>
      </w:r>
      <w:r w:rsidR="00DB365A">
        <w:rPr>
          <w:rFonts w:ascii="Verdana" w:hAnsi="Verdana" w:cs="Times New Roman"/>
        </w:rPr>
        <w:t xml:space="preserve"> bardzo skuteczne i</w:t>
      </w:r>
      <w:r w:rsidR="00C139D1">
        <w:rPr>
          <w:rFonts w:ascii="Verdana" w:hAnsi="Verdana" w:cs="Times New Roman"/>
        </w:rPr>
        <w:t> </w:t>
      </w:r>
      <w:r w:rsidR="00DB365A">
        <w:rPr>
          <w:rFonts w:ascii="Verdana" w:hAnsi="Verdana" w:cs="Times New Roman"/>
        </w:rPr>
        <w:t>bezpieczne le</w:t>
      </w:r>
      <w:r w:rsidR="000708B8">
        <w:rPr>
          <w:rFonts w:ascii="Verdana" w:hAnsi="Verdana" w:cs="Times New Roman"/>
        </w:rPr>
        <w:t xml:space="preserve">czenie. </w:t>
      </w:r>
      <w:r w:rsidR="005F3809">
        <w:rPr>
          <w:rFonts w:ascii="Verdana" w:hAnsi="Verdana" w:cs="Times New Roman"/>
        </w:rPr>
        <w:t>Z HIV można żyć do starości, mieć zdrowe dzieci i normalnie pracować. Trzeba jednak się leczyć, a</w:t>
      </w:r>
      <w:r w:rsidR="00E33BFD">
        <w:rPr>
          <w:rFonts w:ascii="Verdana" w:hAnsi="Verdana" w:cs="Times New Roman"/>
        </w:rPr>
        <w:t xml:space="preserve"> nie będzie się leczył ktoś, kto o zakażeniu nie wie</w:t>
      </w:r>
      <w:r w:rsidR="00703DA5">
        <w:rPr>
          <w:rFonts w:ascii="Verdana" w:hAnsi="Verdana" w:cs="Times New Roman"/>
        </w:rPr>
        <w:t>”</w:t>
      </w:r>
      <w:r w:rsidR="002D7212">
        <w:rPr>
          <w:rFonts w:ascii="Verdana" w:hAnsi="Verdana" w:cs="Times New Roman"/>
        </w:rPr>
        <w:t xml:space="preserve"> – </w:t>
      </w:r>
      <w:r w:rsidR="00DB365A">
        <w:rPr>
          <w:rFonts w:ascii="Verdana" w:hAnsi="Verdana" w:cs="Times New Roman"/>
        </w:rPr>
        <w:t>powiedział</w:t>
      </w:r>
      <w:r w:rsidR="002D7212">
        <w:rPr>
          <w:rFonts w:ascii="Verdana" w:hAnsi="Verdana" w:cs="Times New Roman"/>
        </w:rPr>
        <w:t xml:space="preserve"> </w:t>
      </w:r>
      <w:r w:rsidR="00683778">
        <w:rPr>
          <w:rFonts w:ascii="Verdana" w:hAnsi="Verdana" w:cs="Times New Roman"/>
        </w:rPr>
        <w:t>Mateusz</w:t>
      </w:r>
      <w:r w:rsidR="002D7212">
        <w:rPr>
          <w:rFonts w:ascii="Verdana" w:hAnsi="Verdana" w:cs="Times New Roman"/>
        </w:rPr>
        <w:t xml:space="preserve"> Liwski</w:t>
      </w:r>
      <w:r w:rsidR="00DB365A">
        <w:rPr>
          <w:rFonts w:ascii="Verdana" w:hAnsi="Verdana" w:cs="Times New Roman"/>
        </w:rPr>
        <w:t xml:space="preserve"> z </w:t>
      </w:r>
      <w:r w:rsidR="002D7212" w:rsidRPr="005F3809">
        <w:rPr>
          <w:rFonts w:ascii="Verdana" w:hAnsi="Verdana" w:cs="Times New Roman"/>
          <w:i/>
          <w:iCs/>
        </w:rPr>
        <w:t>Res Humanae</w:t>
      </w:r>
      <w:r w:rsidR="00DB365A">
        <w:rPr>
          <w:rFonts w:ascii="Verdana" w:hAnsi="Verdana" w:cs="Times New Roman"/>
        </w:rPr>
        <w:t>.</w:t>
      </w:r>
      <w:r w:rsidR="00D54929">
        <w:rPr>
          <w:rFonts w:ascii="Verdana" w:hAnsi="Verdana" w:cs="Times New Roman"/>
        </w:rPr>
        <w:t xml:space="preserve"> </w:t>
      </w:r>
    </w:p>
    <w:p w14:paraId="02A2D26E" w14:textId="02C8B8E2" w:rsidR="005F3809" w:rsidRDefault="004C6E0F" w:rsidP="005F3809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</w:t>
      </w:r>
      <w:r w:rsidR="005F3809">
        <w:rPr>
          <w:rFonts w:ascii="Verdana" w:hAnsi="Verdana" w:cs="Times New Roman"/>
        </w:rPr>
        <w:t xml:space="preserve">tatystyki są jednoznaczne: liczba zakażeń rośnie. Codziennie wynik „pozytywny” dostają w Polsce 3-4 osoby. Narodowy Instytut Zdrowia Publicznego </w:t>
      </w:r>
      <w:r w:rsidR="005A5D60">
        <w:rPr>
          <w:rFonts w:ascii="Verdana" w:hAnsi="Verdana" w:cs="Times New Roman"/>
        </w:rPr>
        <w:t xml:space="preserve">Państwowy Zakład Higieny </w:t>
      </w:r>
      <w:r w:rsidR="005F3809">
        <w:rPr>
          <w:rFonts w:ascii="Verdana" w:hAnsi="Verdana" w:cs="Times New Roman"/>
        </w:rPr>
        <w:t xml:space="preserve">informuje, że od początku wdrożenia badań w Polsce do 30 kwietnia 2019 zakażenie HIV wykryto u 24 303 osób, AIDS zdiagnozowano u 3 692, a zmarło na AIDS – 1 418. Tylko w ciągu pierwszych czterech miesięcy tego roku HIV wykryto u 372 osób, u 25 zdiagnozowano AIDS, a 7 – zmarło. Tych śmierci można było uniknąć, gdyby tylko poziom wiedzy na temat HIV/AIDS był w Polsce wyższy. </w:t>
      </w:r>
    </w:p>
    <w:p w14:paraId="0B794FB6" w14:textId="7F391968" w:rsidR="00D77838" w:rsidRPr="005F3809" w:rsidRDefault="000A540F" w:rsidP="00D71630">
      <w:pPr>
        <w:spacing w:before="12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„</w:t>
      </w:r>
      <w:r w:rsidR="005F3809">
        <w:rPr>
          <w:rFonts w:ascii="Verdana" w:hAnsi="Verdana" w:cs="Times New Roman"/>
        </w:rPr>
        <w:t xml:space="preserve">Kokardka jeździ przede wszystkim </w:t>
      </w:r>
      <w:r w:rsidR="004C6E0F">
        <w:rPr>
          <w:rFonts w:ascii="Verdana" w:hAnsi="Verdana" w:cs="Times New Roman"/>
        </w:rPr>
        <w:t>w</w:t>
      </w:r>
      <w:r w:rsidR="005F3809">
        <w:rPr>
          <w:rFonts w:ascii="Verdana" w:hAnsi="Verdana" w:cs="Times New Roman"/>
        </w:rPr>
        <w:t xml:space="preserve"> Warszawie, bo Mazowsze od lat zajmuje niechlubne pierwsze miejsce pod względem liczby nowo wykrywanych zakażeń. W 2018 roku zarejestrowano w tym województwie </w:t>
      </w:r>
      <w:r w:rsidR="004C6E0F">
        <w:rPr>
          <w:rFonts w:ascii="Verdana" w:hAnsi="Verdana" w:cs="Times New Roman"/>
        </w:rPr>
        <w:t xml:space="preserve">aż </w:t>
      </w:r>
      <w:r w:rsidR="005F3809">
        <w:rPr>
          <w:rFonts w:ascii="Verdana" w:hAnsi="Verdana" w:cs="Times New Roman"/>
        </w:rPr>
        <w:t>238 przypadków HIV. Tymczasem mieszkając na co dzień w Warszawie widzę, że w</w:t>
      </w:r>
      <w:r>
        <w:rPr>
          <w:rFonts w:ascii="Verdana" w:hAnsi="Verdana" w:cs="Times New Roman"/>
        </w:rPr>
        <w:t>ypieramy ze świadomości ryzyko zakażenia</w:t>
      </w:r>
      <w:r w:rsidR="00D15583">
        <w:rPr>
          <w:rFonts w:ascii="Verdana" w:hAnsi="Verdana" w:cs="Times New Roman"/>
        </w:rPr>
        <w:t xml:space="preserve"> </w:t>
      </w:r>
      <w:r w:rsidR="005A5D60">
        <w:rPr>
          <w:rFonts w:ascii="Verdana" w:hAnsi="Verdana" w:cs="Times New Roman"/>
        </w:rPr>
        <w:t>tym wirusem</w:t>
      </w:r>
      <w:r>
        <w:rPr>
          <w:rFonts w:ascii="Verdana" w:hAnsi="Verdana" w:cs="Times New Roman"/>
        </w:rPr>
        <w:t xml:space="preserve">. </w:t>
      </w:r>
      <w:r w:rsidR="009D2DD6">
        <w:rPr>
          <w:rFonts w:ascii="Verdana" w:hAnsi="Verdana" w:cs="Times New Roman"/>
        </w:rPr>
        <w:t xml:space="preserve">Nie </w:t>
      </w:r>
      <w:r w:rsidR="005F3809">
        <w:rPr>
          <w:rFonts w:ascii="Verdana" w:hAnsi="Verdana" w:cs="Times New Roman"/>
        </w:rPr>
        <w:t>chcemy pamiętać</w:t>
      </w:r>
      <w:r w:rsidR="009D2DD6">
        <w:rPr>
          <w:rFonts w:ascii="Verdana" w:hAnsi="Verdana" w:cs="Times New Roman"/>
        </w:rPr>
        <w:t xml:space="preserve">, że </w:t>
      </w:r>
      <w:r w:rsidR="005F3809">
        <w:rPr>
          <w:rFonts w:ascii="Verdana" w:hAnsi="Verdana" w:cs="Times New Roman"/>
        </w:rPr>
        <w:t xml:space="preserve">wystarczy do tego </w:t>
      </w:r>
      <w:r w:rsidR="009D2DD6">
        <w:rPr>
          <w:rFonts w:ascii="Verdana" w:hAnsi="Verdana" w:cs="Times New Roman"/>
        </w:rPr>
        <w:t xml:space="preserve">tylko </w:t>
      </w:r>
      <w:r>
        <w:rPr>
          <w:rFonts w:ascii="Verdana" w:hAnsi="Verdana" w:cs="Times New Roman"/>
        </w:rPr>
        <w:t>jeden kontakt seksualny</w:t>
      </w:r>
      <w:r w:rsidR="009D2DD6">
        <w:rPr>
          <w:rFonts w:ascii="Verdana" w:hAnsi="Verdana" w:cs="Times New Roman"/>
        </w:rPr>
        <w:t xml:space="preserve"> bez zabezpieczenia</w:t>
      </w:r>
      <w:r>
        <w:rPr>
          <w:rFonts w:ascii="Verdana" w:hAnsi="Verdana" w:cs="Times New Roman"/>
        </w:rPr>
        <w:t xml:space="preserve">. </w:t>
      </w:r>
      <w:r w:rsidR="005A5D60">
        <w:rPr>
          <w:rFonts w:ascii="Verdana" w:hAnsi="Verdana" w:cs="Times New Roman"/>
        </w:rPr>
        <w:t>N</w:t>
      </w:r>
      <w:r w:rsidR="005F3809">
        <w:rPr>
          <w:rFonts w:ascii="Verdana" w:hAnsi="Verdana" w:cs="Times New Roman"/>
        </w:rPr>
        <w:t>iewiedza, w której wygodnie tkwimy jest groźna dla nas samych i dla naszych bliskich. To powinno się zmienić</w:t>
      </w:r>
      <w:r w:rsidR="00D013E3">
        <w:rPr>
          <w:rFonts w:ascii="Verdana" w:hAnsi="Verdana" w:cs="Times New Roman"/>
        </w:rPr>
        <w:t xml:space="preserve">” – powiedział Paweł Mierzejewski z Gilead </w:t>
      </w:r>
      <w:proofErr w:type="spellStart"/>
      <w:r w:rsidR="00D013E3">
        <w:rPr>
          <w:rFonts w:ascii="Verdana" w:hAnsi="Verdana" w:cs="Times New Roman"/>
        </w:rPr>
        <w:t>Sciences</w:t>
      </w:r>
      <w:proofErr w:type="spellEnd"/>
      <w:r w:rsidR="00D013E3">
        <w:rPr>
          <w:rFonts w:ascii="Verdana" w:hAnsi="Verdana" w:cs="Times New Roman"/>
        </w:rPr>
        <w:t>, koordynator programu Pozytywnie Otwarci zajm</w:t>
      </w:r>
      <w:bookmarkStart w:id="0" w:name="_GoBack"/>
      <w:bookmarkEnd w:id="0"/>
      <w:r w:rsidR="00D013E3">
        <w:rPr>
          <w:rFonts w:ascii="Verdana" w:hAnsi="Verdana" w:cs="Times New Roman"/>
        </w:rPr>
        <w:t>ującego się promocją profilaktyki i edukacją o HIV/AIDS.</w:t>
      </w:r>
      <w:r w:rsidR="00D77838">
        <w:rPr>
          <w:rFonts w:ascii="Verdana" w:hAnsi="Verdana"/>
        </w:rPr>
        <w:t xml:space="preserve"> </w:t>
      </w:r>
    </w:p>
    <w:p w14:paraId="1AE627ED" w14:textId="77777777" w:rsidR="001F0F29" w:rsidRPr="00AD1DB0" w:rsidRDefault="001F0F29" w:rsidP="001F0F29">
      <w:pPr>
        <w:jc w:val="center"/>
        <w:rPr>
          <w:rFonts w:ascii="Verdana" w:hAnsi="Verdana" w:cs="Calibri"/>
        </w:rPr>
      </w:pPr>
      <w:r w:rsidRPr="00AF3549">
        <w:rPr>
          <w:rFonts w:ascii="Verdana" w:hAnsi="Verdana" w:cs="Calibri"/>
        </w:rPr>
        <w:t>***</w:t>
      </w:r>
    </w:p>
    <w:p w14:paraId="540CB1DB" w14:textId="77777777" w:rsidR="007E0538" w:rsidRDefault="007E0538" w:rsidP="007E0538">
      <w:pPr>
        <w:pStyle w:val="Text1st"/>
        <w:spacing w:before="120" w:after="120"/>
        <w:ind w:right="284" w:firstLine="284"/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  <w:lang w:val="pl-PL"/>
        </w:rPr>
      </w:pPr>
      <w:proofErr w:type="spellStart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>Dodatkowych</w:t>
      </w:r>
      <w:proofErr w:type="spellEnd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 xml:space="preserve"> </w:t>
      </w:r>
      <w:proofErr w:type="spellStart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>informacji</w:t>
      </w:r>
      <w:proofErr w:type="spellEnd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 xml:space="preserve"> </w:t>
      </w:r>
      <w:proofErr w:type="spellStart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>udzielają</w:t>
      </w:r>
      <w:proofErr w:type="spellEnd"/>
      <w:r>
        <w:rPr>
          <w:rStyle w:val="TekstpodstawowywcityZnak"/>
          <w:rFonts w:ascii="Verdana" w:eastAsia="Arial Unicode MS" w:hAnsi="Verdana" w:cs="Arial"/>
          <w:b/>
          <w:i/>
          <w:color w:val="auto"/>
          <w:szCs w:val="22"/>
        </w:rPr>
        <w:t>:</w:t>
      </w:r>
    </w:p>
    <w:p w14:paraId="5E8DEC94" w14:textId="3C303D1E" w:rsidR="007E0538" w:rsidRDefault="007E0538" w:rsidP="007E0538">
      <w:pPr>
        <w:snapToGrid w:val="0"/>
        <w:spacing w:after="0"/>
        <w:ind w:left="340" w:right="284"/>
        <w:jc w:val="both"/>
        <w:rPr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Mateusz Liwski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5A5A0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Mariola </w:t>
      </w:r>
      <w:r w:rsidR="00565E9C">
        <w:rPr>
          <w:rFonts w:ascii="Verdana" w:hAnsi="Verdana" w:cs="Arial"/>
          <w:sz w:val="20"/>
          <w:szCs w:val="20"/>
        </w:rPr>
        <w:t>Sarnowska</w:t>
      </w:r>
    </w:p>
    <w:p w14:paraId="24A3D6EB" w14:textId="3D80D5C4" w:rsidR="001F0F29" w:rsidRPr="00647BFE" w:rsidRDefault="00EA5252" w:rsidP="00647BFE">
      <w:pPr>
        <w:ind w:left="340" w:right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Polska Fundacja Pomocy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5A5A03">
        <w:rPr>
          <w:rFonts w:ascii="Verdana" w:hAnsi="Verdana" w:cs="Arial"/>
          <w:sz w:val="20"/>
          <w:szCs w:val="20"/>
        </w:rPr>
        <w:tab/>
      </w:r>
      <w:r w:rsidR="007E0538">
        <w:rPr>
          <w:rFonts w:ascii="Verdana" w:hAnsi="Verdana" w:cs="Arial"/>
          <w:sz w:val="20"/>
          <w:szCs w:val="20"/>
        </w:rPr>
        <w:t>Alfa Communications Sp. z o.o.</w:t>
      </w:r>
      <w:r w:rsidR="007E0538">
        <w:rPr>
          <w:rFonts w:ascii="Verdana" w:hAnsi="Verdana" w:cs="Arial"/>
          <w:sz w:val="20"/>
          <w:szCs w:val="20"/>
        </w:rPr>
        <w:br/>
        <w:t>Humanitarnej „Res Humanae”</w:t>
      </w:r>
      <w:r w:rsidR="007E0538">
        <w:rPr>
          <w:rFonts w:ascii="Verdana" w:hAnsi="Verdana" w:cs="Arial"/>
          <w:sz w:val="20"/>
          <w:szCs w:val="20"/>
        </w:rPr>
        <w:tab/>
      </w:r>
      <w:r w:rsidR="007E0538">
        <w:rPr>
          <w:rFonts w:ascii="Verdana" w:hAnsi="Verdana" w:cs="Arial"/>
          <w:sz w:val="20"/>
          <w:szCs w:val="20"/>
        </w:rPr>
        <w:tab/>
      </w:r>
      <w:r w:rsidR="005A5A03">
        <w:rPr>
          <w:rFonts w:ascii="Verdana" w:hAnsi="Verdana" w:cs="Arial"/>
          <w:sz w:val="20"/>
          <w:szCs w:val="20"/>
        </w:rPr>
        <w:tab/>
        <w:t>tel.: 502 213 047</w:t>
      </w:r>
      <w:r w:rsidR="005A5A03">
        <w:rPr>
          <w:rFonts w:ascii="Verdana" w:hAnsi="Verdana" w:cs="Arial"/>
          <w:sz w:val="20"/>
          <w:szCs w:val="20"/>
        </w:rPr>
        <w:br/>
        <w:t xml:space="preserve">tel.: </w:t>
      </w:r>
      <w:r w:rsidR="007E0538">
        <w:rPr>
          <w:rFonts w:ascii="Verdana" w:hAnsi="Verdana" w:cs="Arial"/>
          <w:sz w:val="20"/>
          <w:szCs w:val="20"/>
        </w:rPr>
        <w:t>601 331 952</w:t>
      </w:r>
      <w:r w:rsidR="007E0538">
        <w:rPr>
          <w:rFonts w:ascii="Verdana" w:hAnsi="Verdana" w:cs="Arial"/>
          <w:sz w:val="20"/>
          <w:szCs w:val="20"/>
        </w:rPr>
        <w:tab/>
      </w:r>
      <w:r w:rsidR="007E0538">
        <w:rPr>
          <w:rFonts w:ascii="Verdana" w:hAnsi="Verdana" w:cs="Arial"/>
          <w:sz w:val="20"/>
          <w:szCs w:val="20"/>
        </w:rPr>
        <w:tab/>
      </w:r>
      <w:r w:rsidR="007E0538">
        <w:rPr>
          <w:rFonts w:ascii="Verdana" w:hAnsi="Verdana" w:cs="Arial"/>
          <w:sz w:val="20"/>
          <w:szCs w:val="20"/>
        </w:rPr>
        <w:tab/>
      </w:r>
      <w:r w:rsidR="005A5A03">
        <w:rPr>
          <w:rFonts w:ascii="Verdana" w:hAnsi="Verdana" w:cs="Arial"/>
          <w:sz w:val="20"/>
          <w:szCs w:val="20"/>
        </w:rPr>
        <w:tab/>
      </w:r>
      <w:r w:rsidR="005A5A03">
        <w:rPr>
          <w:rFonts w:ascii="Verdana" w:hAnsi="Verdana" w:cs="Arial"/>
          <w:sz w:val="20"/>
          <w:szCs w:val="20"/>
        </w:rPr>
        <w:tab/>
      </w:r>
      <w:r w:rsidR="007E0538">
        <w:rPr>
          <w:rFonts w:ascii="Verdana" w:hAnsi="Verdana" w:cs="Arial"/>
          <w:sz w:val="20"/>
          <w:szCs w:val="20"/>
        </w:rPr>
        <w:t>mariola.</w:t>
      </w:r>
      <w:r w:rsidR="00565E9C">
        <w:rPr>
          <w:rFonts w:ascii="Verdana" w:hAnsi="Verdana" w:cs="Arial"/>
          <w:sz w:val="20"/>
          <w:szCs w:val="20"/>
        </w:rPr>
        <w:t>sarnowska</w:t>
      </w:r>
      <w:r w:rsidR="007E0538">
        <w:rPr>
          <w:rFonts w:ascii="Verdana" w:hAnsi="Verdana" w:cs="Arial"/>
          <w:sz w:val="20"/>
          <w:szCs w:val="20"/>
        </w:rPr>
        <w:t>@alfacommunications.pl</w:t>
      </w:r>
    </w:p>
    <w:sectPr w:rsidR="001F0F29" w:rsidRPr="00647BFE" w:rsidSect="00D54929">
      <w:headerReference w:type="default" r:id="rId7"/>
      <w:footerReference w:type="default" r:id="rId8"/>
      <w:pgSz w:w="11906" w:h="16838"/>
      <w:pgMar w:top="1701" w:right="1077" w:bottom="1440" w:left="107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3134" w14:textId="77777777" w:rsidR="007C2583" w:rsidRDefault="007C2583" w:rsidP="001F6ED7">
      <w:pPr>
        <w:spacing w:after="0" w:line="240" w:lineRule="auto"/>
      </w:pPr>
      <w:r>
        <w:separator/>
      </w:r>
    </w:p>
  </w:endnote>
  <w:endnote w:type="continuationSeparator" w:id="0">
    <w:p w14:paraId="65E979B3" w14:textId="77777777" w:rsidR="007C2583" w:rsidRDefault="007C2583" w:rsidP="001F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D1D3" w14:textId="5A30A040" w:rsidR="004C2A1F" w:rsidRPr="0046543E" w:rsidRDefault="004C2A1F" w:rsidP="0046543E">
    <w:pPr>
      <w:pStyle w:val="Stopka"/>
    </w:pPr>
    <w:r w:rsidRPr="0046543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F3E0" w14:textId="77777777" w:rsidR="007C2583" w:rsidRDefault="007C2583" w:rsidP="001F6ED7">
      <w:pPr>
        <w:spacing w:after="0" w:line="240" w:lineRule="auto"/>
      </w:pPr>
      <w:r>
        <w:separator/>
      </w:r>
    </w:p>
  </w:footnote>
  <w:footnote w:type="continuationSeparator" w:id="0">
    <w:p w14:paraId="36A3298F" w14:textId="77777777" w:rsidR="007C2583" w:rsidRDefault="007C2583" w:rsidP="001F6ED7">
      <w:pPr>
        <w:spacing w:after="0" w:line="240" w:lineRule="auto"/>
      </w:pPr>
      <w:r>
        <w:continuationSeparator/>
      </w:r>
    </w:p>
  </w:footnote>
  <w:footnote w:id="1">
    <w:p w14:paraId="2130E00B" w14:textId="77777777" w:rsidR="000F4432" w:rsidRDefault="000F4432" w:rsidP="000F44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02000">
          <w:rPr>
            <w:rStyle w:val="Hipercze"/>
            <w:color w:val="auto"/>
            <w:u w:val="none"/>
          </w:rPr>
          <w:t>Janiszewska E., Pluta D., Dobosz T. „Ocena stanu wiedzy młodych ludzi na temat HIV/AIDS” w: „Alergia, astma, immunologia” 2019, 24 (1), str. 24-29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A8F6A" w14:textId="153D469F" w:rsidR="00CD0033" w:rsidRDefault="00305115" w:rsidP="006671D5">
    <w:pPr>
      <w:pStyle w:val="Nagwek"/>
      <w:tabs>
        <w:tab w:val="clear" w:pos="4536"/>
        <w:tab w:val="left" w:pos="7655"/>
      </w:tabs>
    </w:pPr>
    <w:r w:rsidRPr="00305115">
      <w:rPr>
        <w:noProof/>
        <w:lang w:eastAsia="pl-PL"/>
      </w:rPr>
      <w:drawing>
        <wp:inline distT="0" distB="0" distL="0" distR="0" wp14:anchorId="47BB9973" wp14:editId="47D9EB0A">
          <wp:extent cx="1524000" cy="57538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179" cy="58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543E">
      <w:tab/>
    </w:r>
    <w:r w:rsidR="006671D5">
      <w:t xml:space="preserve">  </w:t>
    </w:r>
    <w:r w:rsidR="0046543E" w:rsidRPr="00EB5784">
      <w:rPr>
        <w:noProof/>
        <w:lang w:eastAsia="pl-PL"/>
      </w:rPr>
      <w:drawing>
        <wp:inline distT="0" distB="0" distL="0" distR="0" wp14:anchorId="664A6D24" wp14:editId="7D4EB8CC">
          <wp:extent cx="676275" cy="733425"/>
          <wp:effectExtent l="0" t="0" r="9525" b="9525"/>
          <wp:docPr id="10" name="Obraz 10" descr="Image result for res huma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 result for res huma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16" cy="73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0B338" w14:textId="77777777" w:rsidR="00203F87" w:rsidRDefault="00203F87" w:rsidP="006671D5">
    <w:pPr>
      <w:pStyle w:val="Nagwek"/>
      <w:tabs>
        <w:tab w:val="clear" w:pos="4536"/>
        <w:tab w:val="left" w:pos="7655"/>
      </w:tabs>
    </w:pPr>
  </w:p>
  <w:p w14:paraId="40C83FF0" w14:textId="77777777" w:rsidR="00203F87" w:rsidRPr="0046543E" w:rsidRDefault="00203F87" w:rsidP="006671D5">
    <w:pPr>
      <w:pStyle w:val="Nagwek"/>
      <w:tabs>
        <w:tab w:val="clear" w:pos="4536"/>
        <w:tab w:val="left" w:pos="7655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6C"/>
    <w:rsid w:val="00057165"/>
    <w:rsid w:val="000708B8"/>
    <w:rsid w:val="0008175E"/>
    <w:rsid w:val="000A540F"/>
    <w:rsid w:val="000B312E"/>
    <w:rsid w:val="000B5CEF"/>
    <w:rsid w:val="000D4447"/>
    <w:rsid w:val="000E4142"/>
    <w:rsid w:val="000F4432"/>
    <w:rsid w:val="000F7D1D"/>
    <w:rsid w:val="001018E0"/>
    <w:rsid w:val="00107B53"/>
    <w:rsid w:val="001218CB"/>
    <w:rsid w:val="001221DE"/>
    <w:rsid w:val="00136557"/>
    <w:rsid w:val="0015537D"/>
    <w:rsid w:val="00174937"/>
    <w:rsid w:val="001A1517"/>
    <w:rsid w:val="001A639E"/>
    <w:rsid w:val="001F0F29"/>
    <w:rsid w:val="001F6ED7"/>
    <w:rsid w:val="00203F87"/>
    <w:rsid w:val="00204782"/>
    <w:rsid w:val="00224E2F"/>
    <w:rsid w:val="00230ACB"/>
    <w:rsid w:val="00246AAE"/>
    <w:rsid w:val="00247DE9"/>
    <w:rsid w:val="002601A3"/>
    <w:rsid w:val="00261244"/>
    <w:rsid w:val="00287923"/>
    <w:rsid w:val="00293FFB"/>
    <w:rsid w:val="002B0046"/>
    <w:rsid w:val="002D7212"/>
    <w:rsid w:val="002F1642"/>
    <w:rsid w:val="00305115"/>
    <w:rsid w:val="003362F7"/>
    <w:rsid w:val="00347A14"/>
    <w:rsid w:val="0039207C"/>
    <w:rsid w:val="003C2D0A"/>
    <w:rsid w:val="003D122A"/>
    <w:rsid w:val="003D38E0"/>
    <w:rsid w:val="00433413"/>
    <w:rsid w:val="004467BF"/>
    <w:rsid w:val="00456122"/>
    <w:rsid w:val="0046543E"/>
    <w:rsid w:val="00467AB8"/>
    <w:rsid w:val="00483F6C"/>
    <w:rsid w:val="004A2066"/>
    <w:rsid w:val="004C0CCB"/>
    <w:rsid w:val="004C2A1F"/>
    <w:rsid w:val="004C6E0F"/>
    <w:rsid w:val="004E5B58"/>
    <w:rsid w:val="00512DBF"/>
    <w:rsid w:val="00517927"/>
    <w:rsid w:val="005253F4"/>
    <w:rsid w:val="0054465F"/>
    <w:rsid w:val="00550732"/>
    <w:rsid w:val="00551450"/>
    <w:rsid w:val="00565E9C"/>
    <w:rsid w:val="005757F5"/>
    <w:rsid w:val="005A5A03"/>
    <w:rsid w:val="005A5D60"/>
    <w:rsid w:val="005B30BB"/>
    <w:rsid w:val="005B30E9"/>
    <w:rsid w:val="005C1320"/>
    <w:rsid w:val="005F3809"/>
    <w:rsid w:val="006011BC"/>
    <w:rsid w:val="00602000"/>
    <w:rsid w:val="0060247F"/>
    <w:rsid w:val="00612929"/>
    <w:rsid w:val="00647511"/>
    <w:rsid w:val="00647BFE"/>
    <w:rsid w:val="006671D5"/>
    <w:rsid w:val="00667BE2"/>
    <w:rsid w:val="00670E97"/>
    <w:rsid w:val="00683778"/>
    <w:rsid w:val="00693100"/>
    <w:rsid w:val="00696D42"/>
    <w:rsid w:val="006A3532"/>
    <w:rsid w:val="006A6171"/>
    <w:rsid w:val="006D2671"/>
    <w:rsid w:val="006D63F9"/>
    <w:rsid w:val="00703DA5"/>
    <w:rsid w:val="00710C4E"/>
    <w:rsid w:val="0075346C"/>
    <w:rsid w:val="00764D04"/>
    <w:rsid w:val="00775C58"/>
    <w:rsid w:val="00785ED7"/>
    <w:rsid w:val="00790BED"/>
    <w:rsid w:val="007B5E4B"/>
    <w:rsid w:val="007C2583"/>
    <w:rsid w:val="007D5540"/>
    <w:rsid w:val="007E0538"/>
    <w:rsid w:val="007E7788"/>
    <w:rsid w:val="0080648E"/>
    <w:rsid w:val="00807D3F"/>
    <w:rsid w:val="008132A8"/>
    <w:rsid w:val="00813BD8"/>
    <w:rsid w:val="00832044"/>
    <w:rsid w:val="00834CCC"/>
    <w:rsid w:val="00844426"/>
    <w:rsid w:val="008616F5"/>
    <w:rsid w:val="00877370"/>
    <w:rsid w:val="008B4580"/>
    <w:rsid w:val="008E1156"/>
    <w:rsid w:val="008F79C3"/>
    <w:rsid w:val="0092078A"/>
    <w:rsid w:val="00951B0F"/>
    <w:rsid w:val="009A6EFA"/>
    <w:rsid w:val="009B1B42"/>
    <w:rsid w:val="009C09BA"/>
    <w:rsid w:val="009D2DD6"/>
    <w:rsid w:val="009F6562"/>
    <w:rsid w:val="00A05E81"/>
    <w:rsid w:val="00A21709"/>
    <w:rsid w:val="00A267E9"/>
    <w:rsid w:val="00A30543"/>
    <w:rsid w:val="00A53E26"/>
    <w:rsid w:val="00A636F3"/>
    <w:rsid w:val="00A641EE"/>
    <w:rsid w:val="00A714CF"/>
    <w:rsid w:val="00A807FE"/>
    <w:rsid w:val="00A90D32"/>
    <w:rsid w:val="00AA1A6E"/>
    <w:rsid w:val="00AB4957"/>
    <w:rsid w:val="00B2252A"/>
    <w:rsid w:val="00B36622"/>
    <w:rsid w:val="00B417C5"/>
    <w:rsid w:val="00B444CD"/>
    <w:rsid w:val="00B71DF9"/>
    <w:rsid w:val="00B75E06"/>
    <w:rsid w:val="00BB279D"/>
    <w:rsid w:val="00BD4BC4"/>
    <w:rsid w:val="00C139D1"/>
    <w:rsid w:val="00C17CC6"/>
    <w:rsid w:val="00C356FD"/>
    <w:rsid w:val="00C4028B"/>
    <w:rsid w:val="00C54C53"/>
    <w:rsid w:val="00C70661"/>
    <w:rsid w:val="00C8266C"/>
    <w:rsid w:val="00C836D1"/>
    <w:rsid w:val="00CB15BD"/>
    <w:rsid w:val="00CB4B92"/>
    <w:rsid w:val="00CB6B18"/>
    <w:rsid w:val="00CC07F5"/>
    <w:rsid w:val="00CC503B"/>
    <w:rsid w:val="00CD0033"/>
    <w:rsid w:val="00D013E3"/>
    <w:rsid w:val="00D106E3"/>
    <w:rsid w:val="00D15583"/>
    <w:rsid w:val="00D356F0"/>
    <w:rsid w:val="00D54929"/>
    <w:rsid w:val="00D71630"/>
    <w:rsid w:val="00D74535"/>
    <w:rsid w:val="00D77838"/>
    <w:rsid w:val="00DB365A"/>
    <w:rsid w:val="00DE3F67"/>
    <w:rsid w:val="00E103FB"/>
    <w:rsid w:val="00E169BF"/>
    <w:rsid w:val="00E33BFD"/>
    <w:rsid w:val="00EA5252"/>
    <w:rsid w:val="00F70988"/>
    <w:rsid w:val="00F80F89"/>
    <w:rsid w:val="00FC2146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D481"/>
  <w15:docId w15:val="{3064EDD7-7C70-4338-B3C5-63EB3DF5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ED7"/>
    <w:rPr>
      <w:vertAlign w:val="superscript"/>
    </w:rPr>
  </w:style>
  <w:style w:type="paragraph" w:customStyle="1" w:styleId="Text1st">
    <w:name w:val="Text 1st"/>
    <w:rsid w:val="00230ACB"/>
    <w:pPr>
      <w:spacing w:after="0" w:line="260" w:lineRule="exact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lang w:val="de-DE" w:eastAsia="pl-PL"/>
    </w:rPr>
  </w:style>
  <w:style w:type="character" w:customStyle="1" w:styleId="Hyperlink0">
    <w:name w:val="Hyperlink.0"/>
    <w:rsid w:val="00230ACB"/>
    <w:rPr>
      <w:color w:val="0000FF"/>
      <w:u w:val="single" w:color="0000FF"/>
      <w:lang w:val="en-US"/>
    </w:rPr>
  </w:style>
  <w:style w:type="character" w:customStyle="1" w:styleId="Hyperlink1">
    <w:name w:val="Hyperlink.1"/>
    <w:rsid w:val="00230ACB"/>
    <w:rPr>
      <w:color w:val="0000FF"/>
      <w:u w:val="single" w:color="0000FF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CD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033"/>
  </w:style>
  <w:style w:type="paragraph" w:styleId="Stopka">
    <w:name w:val="footer"/>
    <w:basedOn w:val="Normalny"/>
    <w:link w:val="StopkaZnak"/>
    <w:uiPriority w:val="99"/>
    <w:unhideWhenUsed/>
    <w:rsid w:val="00CD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033"/>
  </w:style>
  <w:style w:type="character" w:styleId="Odwoaniedokomentarza">
    <w:name w:val="annotation reference"/>
    <w:basedOn w:val="Domylnaczcionkaakapitu"/>
    <w:uiPriority w:val="99"/>
    <w:semiHidden/>
    <w:unhideWhenUsed/>
    <w:rsid w:val="004C2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A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2A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0046"/>
    <w:rPr>
      <w:color w:val="0563C1" w:themeColor="hyperlink"/>
      <w:u w:val="single"/>
    </w:rPr>
  </w:style>
  <w:style w:type="character" w:customStyle="1" w:styleId="TekstpodstawowywcityZnak">
    <w:name w:val="Tekst podstawowy wcięty Znak"/>
    <w:rsid w:val="007E0538"/>
    <w:rPr>
      <w:rFonts w:ascii="Sabon" w:eastAsia="Times New Roman" w:hAnsi="Sabon" w:hint="default"/>
      <w:sz w:val="22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3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3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lergia-astma-immunologia.pl%20&#8250;%20AAI_01_2019_1351_janiszewsk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D49A-55D1-4FDD-96DF-8A544537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Mariola</cp:lastModifiedBy>
  <cp:revision>2</cp:revision>
  <dcterms:created xsi:type="dcterms:W3CDTF">2019-10-30T10:19:00Z</dcterms:created>
  <dcterms:modified xsi:type="dcterms:W3CDTF">2019-11-18T13:29:00Z</dcterms:modified>
</cp:coreProperties>
</file>