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4B4" w:rsidRDefault="00FE24B4" w:rsidP="005976F7">
      <w:pPr>
        <w:rPr>
          <w:b/>
        </w:rPr>
      </w:pPr>
      <w:r>
        <w:rPr>
          <w:b/>
        </w:rPr>
        <w:t xml:space="preserve">Nowe </w:t>
      </w:r>
      <w:r>
        <w:rPr>
          <w:b/>
          <w:highlight w:val="white"/>
        </w:rPr>
        <w:t xml:space="preserve">kolekcje </w:t>
      </w:r>
      <w:r>
        <w:rPr>
          <w:b/>
        </w:rPr>
        <w:t xml:space="preserve">marki </w:t>
      </w:r>
      <w:proofErr w:type="spellStart"/>
      <w:r>
        <w:rPr>
          <w:b/>
        </w:rPr>
        <w:t>Nobonobo</w:t>
      </w:r>
      <w:proofErr w:type="spellEnd"/>
    </w:p>
    <w:p w:rsidR="00FE24B4" w:rsidRDefault="00FE24B4" w:rsidP="005976F7">
      <w:pPr>
        <w:rPr>
          <w:b/>
        </w:rPr>
      </w:pPr>
    </w:p>
    <w:p w:rsidR="00FE24B4" w:rsidRDefault="00FE24B4" w:rsidP="005976F7">
      <w:pPr>
        <w:rPr>
          <w:b/>
        </w:rPr>
      </w:pPr>
      <w:r>
        <w:rPr>
          <w:b/>
        </w:rPr>
        <w:t xml:space="preserve">Na początku marca firma </w:t>
      </w:r>
      <w:proofErr w:type="spellStart"/>
      <w:r>
        <w:rPr>
          <w:b/>
        </w:rPr>
        <w:t>Nobonobo</w:t>
      </w:r>
      <w:proofErr w:type="spellEnd"/>
      <w:r>
        <w:rPr>
          <w:b/>
        </w:rPr>
        <w:t xml:space="preserve"> zaprezentowała premierową kolekcję mebli. Projekty Tomka Rygalika, dyrektora artystycznego mark</w:t>
      </w:r>
      <w:r>
        <w:rPr>
          <w:b/>
          <w:highlight w:val="white"/>
        </w:rPr>
        <w:t xml:space="preserve">i, stanowią bazę nowego portfolio </w:t>
      </w:r>
      <w:proofErr w:type="spellStart"/>
      <w:r>
        <w:rPr>
          <w:b/>
        </w:rPr>
        <w:t>Nobonobo</w:t>
      </w:r>
      <w:proofErr w:type="spellEnd"/>
      <w:r>
        <w:rPr>
          <w:b/>
        </w:rPr>
        <w:t xml:space="preserve">. </w:t>
      </w:r>
    </w:p>
    <w:p w:rsidR="00FE24B4" w:rsidRDefault="00FE24B4" w:rsidP="005976F7"/>
    <w:p w:rsidR="00FE24B4" w:rsidRDefault="00FE24B4" w:rsidP="005976F7">
      <w:pPr>
        <w:rPr>
          <w:highlight w:val="yellow"/>
        </w:rPr>
      </w:pPr>
      <w:r>
        <w:t xml:space="preserve">Pięć nowych modeli składa się na kompletny zestaw wzajemnie uzupełniających się mebli. Poszczególne modele można ze sobą zestawiać, tworząc spójną wzorniczo przestrzeń. Nowości meblowe stanowią podstawę obecnej koncepcji marki, która zakłada całościowy charakter kolekcji. W ten sposób </w:t>
      </w:r>
      <w:proofErr w:type="spellStart"/>
      <w:r>
        <w:t>Nobonobo</w:t>
      </w:r>
      <w:proofErr w:type="spellEnd"/>
      <w:r>
        <w:t xml:space="preserve"> stawia na harmonijny język estetyczny i oryginalną tożsamość.</w:t>
      </w:r>
    </w:p>
    <w:p w:rsidR="00FE24B4" w:rsidRDefault="00FE24B4" w:rsidP="005976F7"/>
    <w:p w:rsidR="00FE24B4" w:rsidRDefault="00FE24B4" w:rsidP="005976F7">
      <w:r>
        <w:t xml:space="preserve">Najważniejszą cechą tegorocznych premier </w:t>
      </w:r>
      <w:proofErr w:type="spellStart"/>
      <w:r>
        <w:t>Nobonobo</w:t>
      </w:r>
      <w:proofErr w:type="spellEnd"/>
      <w:r>
        <w:t xml:space="preserve"> jest komplementarność. Wśród nowości znalazły się sofy i fotele modułowe </w:t>
      </w:r>
      <w:r w:rsidRPr="00F12513">
        <w:rPr>
          <w:b/>
          <w:bCs/>
        </w:rPr>
        <w:t>Wadi</w:t>
      </w:r>
      <w:r>
        <w:t xml:space="preserve"> i </w:t>
      </w:r>
      <w:r w:rsidRPr="00F12513">
        <w:rPr>
          <w:b/>
          <w:bCs/>
        </w:rPr>
        <w:t>Raksa</w:t>
      </w:r>
      <w:r>
        <w:t xml:space="preserve">, stoliki kawowe </w:t>
      </w:r>
      <w:proofErr w:type="spellStart"/>
      <w:r w:rsidRPr="00F12513">
        <w:rPr>
          <w:b/>
          <w:bCs/>
        </w:rPr>
        <w:t>Oo</w:t>
      </w:r>
      <w:proofErr w:type="spellEnd"/>
      <w:r>
        <w:t xml:space="preserve"> i </w:t>
      </w:r>
      <w:proofErr w:type="spellStart"/>
      <w:r w:rsidRPr="00F12513">
        <w:rPr>
          <w:b/>
          <w:bCs/>
        </w:rPr>
        <w:t>Nato</w:t>
      </w:r>
      <w:proofErr w:type="spellEnd"/>
      <w:r>
        <w:t xml:space="preserve">, a także rodzina foteli </w:t>
      </w:r>
      <w:proofErr w:type="spellStart"/>
      <w:r w:rsidRPr="00F12513">
        <w:rPr>
          <w:b/>
          <w:bCs/>
        </w:rPr>
        <w:t>Tupak</w:t>
      </w:r>
      <w:proofErr w:type="spellEnd"/>
      <w:r>
        <w:t>. Wszystkie modele zaprojektowane przez Tomka Rygalika są uniwersalne i ponadczasowe. Ich charakter wzorniczy w świadomy sposób dystansuje się od chwilowych trendów i mód. W meblach tapicerowanych kluczowa rola przypada komfortowi i wyważonym proporcjom, nowatorskim i szlachetnym rozwiązaniom materiałowo-konstrukcyjnym oraz funkcjonalnościom przyjaznym użytkownikowi.</w:t>
      </w:r>
    </w:p>
    <w:p w:rsidR="00FE24B4" w:rsidRDefault="00FE24B4" w:rsidP="005976F7"/>
    <w:p w:rsidR="00FE24B4" w:rsidRDefault="00FE24B4" w:rsidP="005976F7">
      <w:r>
        <w:t xml:space="preserve">Sofa </w:t>
      </w:r>
      <w:r>
        <w:rPr>
          <w:b/>
        </w:rPr>
        <w:t>Wadi</w:t>
      </w:r>
      <w:r>
        <w:t xml:space="preserve"> jest najbardziej charakterystycznym meblem wśród nowości </w:t>
      </w:r>
      <w:proofErr w:type="spellStart"/>
      <w:r>
        <w:t>Nobonobo</w:t>
      </w:r>
      <w:proofErr w:type="spellEnd"/>
      <w:r>
        <w:t xml:space="preserve">. Jej forma skonstruowana jest poprzez odpowiednie połączenie wąskich modułów, które pozwalają na dopasowanie jej do każdego wnętrza, zgodnie z preferencjami użytkownika. Kolekcja Wadi obejmuje również fotel oraz </w:t>
      </w:r>
      <w:proofErr w:type="spellStart"/>
      <w:r>
        <w:t>pufę</w:t>
      </w:r>
      <w:proofErr w:type="spellEnd"/>
      <w:r>
        <w:t xml:space="preserve">. Pokrowce mebli tapicerowanych można zdjąć i wyprać, co pomaga utrzymać je w czystości. </w:t>
      </w:r>
    </w:p>
    <w:p w:rsidR="00FE24B4" w:rsidRDefault="00FE24B4" w:rsidP="005976F7"/>
    <w:p w:rsidR="00FE24B4" w:rsidRDefault="00FE24B4" w:rsidP="005976F7">
      <w:r>
        <w:t xml:space="preserve">W sofie modułowej </w:t>
      </w:r>
      <w:r>
        <w:rPr>
          <w:b/>
        </w:rPr>
        <w:t>Raksa</w:t>
      </w:r>
      <w:r>
        <w:t xml:space="preserve"> samodzielnie zdejmiemy pokrowce nie tylko z siedziska i oparcia, ale także z podłokietników czy podstawy. Raksa jest powściągliwa w formie i wyrafinowana w proporcjach. To </w:t>
      </w:r>
      <w:r w:rsidR="00C139D0">
        <w:t>połącz</w:t>
      </w:r>
      <w:r w:rsidR="00E91FF6">
        <w:t>e</w:t>
      </w:r>
      <w:r w:rsidR="00C139D0">
        <w:t xml:space="preserve">nie wyjątkowego komfortu i miękkości z </w:t>
      </w:r>
      <w:r>
        <w:t>ponadczaso</w:t>
      </w:r>
      <w:r w:rsidR="00C139D0">
        <w:t>wą</w:t>
      </w:r>
      <w:r>
        <w:t xml:space="preserve"> lini</w:t>
      </w:r>
      <w:r w:rsidR="00C139D0">
        <w:t>ą</w:t>
      </w:r>
      <w:r>
        <w:t xml:space="preserve">. Oparcie harmonijnie skomponowane jest z dużych poduch, a w zestawie poza modułami umożliwiającymi różnorodne konfiguracje, znajduje się również twardy moduł w postaci stolika. </w:t>
      </w:r>
    </w:p>
    <w:p w:rsidR="00FE24B4" w:rsidRDefault="00FE24B4" w:rsidP="005976F7"/>
    <w:p w:rsidR="00FE24B4" w:rsidRDefault="00FE24B4" w:rsidP="005976F7">
      <w:r>
        <w:t xml:space="preserve">Fotel </w:t>
      </w:r>
      <w:proofErr w:type="spellStart"/>
      <w:r>
        <w:rPr>
          <w:b/>
        </w:rPr>
        <w:t>Tupak</w:t>
      </w:r>
      <w:proofErr w:type="spellEnd"/>
      <w:r>
        <w:t xml:space="preserve">, będący nowym meblem wypoczynkowym, wyróżnia organiczna forma i okalające użytkownika wygodne oparcie ze zintegrowaną poduszką lędźwiową. Mebel </w:t>
      </w:r>
      <w:r w:rsidR="007E5BF9">
        <w:t>ma</w:t>
      </w:r>
      <w:bookmarkStart w:id="0" w:name="_GoBack"/>
      <w:bookmarkEnd w:id="0"/>
      <w:r>
        <w:t xml:space="preserve"> stabilną, drewnianą konstrukcję na toczonych nogach podkreślającą formę siedziska, które wraz z oparciem jest miękko tapicerowane. </w:t>
      </w:r>
    </w:p>
    <w:p w:rsidR="00FE24B4" w:rsidRDefault="00FE24B4" w:rsidP="005976F7"/>
    <w:p w:rsidR="00FE24B4" w:rsidRDefault="00FE24B4" w:rsidP="005976F7">
      <w:r>
        <w:t>Wśród nowości nie mogło zabraknąć stolików kawowych. Modele z serii</w:t>
      </w:r>
      <w:r>
        <w:rPr>
          <w:b/>
        </w:rPr>
        <w:t xml:space="preserve"> </w:t>
      </w:r>
      <w:proofErr w:type="spellStart"/>
      <w:r>
        <w:rPr>
          <w:b/>
        </w:rPr>
        <w:t>Nato</w:t>
      </w:r>
      <w:proofErr w:type="spellEnd"/>
      <w:r>
        <w:t xml:space="preserve"> posiadające trzy charakterystyczne kształty blatów można nasuwać na siedziska sof, zwiększając ich funkcjonalność i wspierając komfortowe użytkowanie. Podczas wypoczynku na sofie, stolik posłuży jako odpowiednie miejsce na książkę, laptop czy filiżankę.</w:t>
      </w:r>
    </w:p>
    <w:p w:rsidR="00FE24B4" w:rsidRDefault="00FE24B4" w:rsidP="005976F7"/>
    <w:p w:rsidR="00FE24B4" w:rsidRDefault="00FE24B4" w:rsidP="005976F7">
      <w:r>
        <w:t>Kolekcja</w:t>
      </w:r>
      <w:r>
        <w:rPr>
          <w:b/>
        </w:rPr>
        <w:t xml:space="preserve"> </w:t>
      </w:r>
      <w:proofErr w:type="spellStart"/>
      <w:r>
        <w:rPr>
          <w:b/>
        </w:rPr>
        <w:t>Oo</w:t>
      </w:r>
      <w:proofErr w:type="spellEnd"/>
      <w:r>
        <w:t xml:space="preserve"> to różniące się wymiarami oraz wysokością stoły i stoliki o okrągłych blatach i podstawach. Ich charakterystycznym detalem jest obręcz okalająca metalową podstawę. </w:t>
      </w:r>
      <w:r w:rsidR="00127FF7">
        <w:t xml:space="preserve">Modele świetnie </w:t>
      </w:r>
      <w:r w:rsidR="00BE766F">
        <w:t>łączą się z</w:t>
      </w:r>
      <w:r>
        <w:t xml:space="preserve"> fotel</w:t>
      </w:r>
      <w:r w:rsidR="00BE766F">
        <w:t>ami</w:t>
      </w:r>
      <w:r>
        <w:t xml:space="preserve"> </w:t>
      </w:r>
      <w:proofErr w:type="spellStart"/>
      <w:r>
        <w:t>Tupak</w:t>
      </w:r>
      <w:proofErr w:type="spellEnd"/>
      <w:r>
        <w:t xml:space="preserve">. Kolekcja daje możliwość zestawiania stolików w </w:t>
      </w:r>
      <w:r>
        <w:lastRenderedPageBreak/>
        <w:t xml:space="preserve">ciekawe aranżacje. Blaty wszystkich nowych stolików </w:t>
      </w:r>
      <w:r w:rsidR="004043A2">
        <w:t>mają</w:t>
      </w:r>
      <w:r>
        <w:t xml:space="preserve"> miękkie </w:t>
      </w:r>
      <w:proofErr w:type="spellStart"/>
      <w:r>
        <w:t>podfrezowanie</w:t>
      </w:r>
      <w:proofErr w:type="spellEnd"/>
      <w:r>
        <w:t xml:space="preserve"> dolnej krawędzi blatu i wykończone są fornirem orzech amerykański. </w:t>
      </w:r>
    </w:p>
    <w:p w:rsidR="00FE24B4" w:rsidRDefault="00FE24B4" w:rsidP="005976F7"/>
    <w:p w:rsidR="00FE24B4" w:rsidRDefault="00FE24B4" w:rsidP="005976F7">
      <w:r>
        <w:t xml:space="preserve">- </w:t>
      </w:r>
      <w:r>
        <w:rPr>
          <w:i/>
        </w:rPr>
        <w:t xml:space="preserve">Na swojej drodze zawodowej spotkałem wielu projektantów purystów, którzy przy prostym założeniu koncepcyjnym osiągali wyrafinowane finalne rozwiązania. Ten kierunek projektowy przyświecał powstaniu nowych produktów dla marki </w:t>
      </w:r>
      <w:proofErr w:type="spellStart"/>
      <w:r>
        <w:rPr>
          <w:i/>
        </w:rPr>
        <w:t>Nobonobo</w:t>
      </w:r>
      <w:proofErr w:type="spellEnd"/>
      <w:r>
        <w:rPr>
          <w:i/>
        </w:rPr>
        <w:t>. Jestem bardzo zadowolony z sofy Raksa, która świetnie reprezentuje popularną kategorię sof modułowych, oferując połączenie komfortu i funkcjonalności nieobecne do tej pory na rynku. Jednocześnie, dzięki sofie Wadi udało się zrobić coś zupełnie świeżego. Jej innowacyjna konstrukcja daje możliwość dostosowania do każdej przestrzeni z dokładnością do 20 cm</w:t>
      </w:r>
      <w:r>
        <w:t xml:space="preserve"> – komentuje Tomek Rygalik, dyrektor artystyczny </w:t>
      </w:r>
      <w:proofErr w:type="spellStart"/>
      <w:r>
        <w:t>Nobonobo</w:t>
      </w:r>
      <w:proofErr w:type="spellEnd"/>
      <w:r>
        <w:t>.</w:t>
      </w:r>
    </w:p>
    <w:p w:rsidR="00FE24B4" w:rsidRDefault="00FE24B4" w:rsidP="005976F7"/>
    <w:p w:rsidR="0068336E" w:rsidRDefault="00FE24B4" w:rsidP="005976F7">
      <w:r>
        <w:t xml:space="preserve">Warto podkreślić, że meble tapicerowane zaprojektowane zostały zgodnie z założeniami gospodarki cyrkularnej. Ten nowy sposób myślenia o produkcie oznacza, że sofy i fotele można rozłożyć na mniejsze komponenty odpowiednie do ponownego przetworzenia. Premierowe modele cechuje najwyższa jakość wykonania, a zwłaszcza wyjątkowo precyzyjne tapicerowanie. Nowości mogły powstać dzięki zaawansowanym, innowacyjnym materiałom w połączeniu z materiałami tradycyjnymi (jak pierze), w ramach powiększonych zasobów produkcyjnym firmy, która z początkiem nowego roku przeniosła się do nowych hal produkcyjnych. </w:t>
      </w:r>
      <w:hyperlink r:id="rId5">
        <w:r>
          <w:rPr>
            <w:color w:val="0563C1"/>
            <w:u w:val="single"/>
          </w:rPr>
          <w:t>www.nobonobo.pl</w:t>
        </w:r>
      </w:hyperlink>
      <w:r>
        <w:t xml:space="preserve"> </w:t>
      </w:r>
    </w:p>
    <w:sectPr w:rsidR="0068336E" w:rsidSect="00B63A2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51296"/>
    <w:multiLevelType w:val="hybridMultilevel"/>
    <w:tmpl w:val="A6F6D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E0"/>
    <w:rsid w:val="0002783C"/>
    <w:rsid w:val="00093B95"/>
    <w:rsid w:val="000A38FF"/>
    <w:rsid w:val="00111C2E"/>
    <w:rsid w:val="00127FF7"/>
    <w:rsid w:val="00141167"/>
    <w:rsid w:val="001B61AC"/>
    <w:rsid w:val="00213F23"/>
    <w:rsid w:val="00222045"/>
    <w:rsid w:val="00232283"/>
    <w:rsid w:val="00264867"/>
    <w:rsid w:val="00277DD5"/>
    <w:rsid w:val="002925B1"/>
    <w:rsid w:val="002B5197"/>
    <w:rsid w:val="002C7865"/>
    <w:rsid w:val="002F4B8F"/>
    <w:rsid w:val="002F4E99"/>
    <w:rsid w:val="003063ED"/>
    <w:rsid w:val="00384A81"/>
    <w:rsid w:val="004043A2"/>
    <w:rsid w:val="004115C5"/>
    <w:rsid w:val="0042655A"/>
    <w:rsid w:val="00451508"/>
    <w:rsid w:val="004A6408"/>
    <w:rsid w:val="004B0337"/>
    <w:rsid w:val="004D017F"/>
    <w:rsid w:val="004E0B24"/>
    <w:rsid w:val="004E53FB"/>
    <w:rsid w:val="004E54E2"/>
    <w:rsid w:val="00543FFA"/>
    <w:rsid w:val="00560D09"/>
    <w:rsid w:val="005976F7"/>
    <w:rsid w:val="005A5E33"/>
    <w:rsid w:val="005C5B57"/>
    <w:rsid w:val="006638AC"/>
    <w:rsid w:val="0068336E"/>
    <w:rsid w:val="00696628"/>
    <w:rsid w:val="006C6B24"/>
    <w:rsid w:val="006D1A2C"/>
    <w:rsid w:val="006F74DB"/>
    <w:rsid w:val="007243CA"/>
    <w:rsid w:val="00752119"/>
    <w:rsid w:val="00786C04"/>
    <w:rsid w:val="007A6D15"/>
    <w:rsid w:val="007C6000"/>
    <w:rsid w:val="007E5BF9"/>
    <w:rsid w:val="007F02E4"/>
    <w:rsid w:val="008021A6"/>
    <w:rsid w:val="00823661"/>
    <w:rsid w:val="00830D71"/>
    <w:rsid w:val="00856CC6"/>
    <w:rsid w:val="008E60BE"/>
    <w:rsid w:val="00901504"/>
    <w:rsid w:val="00925A77"/>
    <w:rsid w:val="00964B2D"/>
    <w:rsid w:val="009938D4"/>
    <w:rsid w:val="009D3712"/>
    <w:rsid w:val="00A3422A"/>
    <w:rsid w:val="00A65301"/>
    <w:rsid w:val="00A754E8"/>
    <w:rsid w:val="00A76CCD"/>
    <w:rsid w:val="00A833C0"/>
    <w:rsid w:val="00B06C0D"/>
    <w:rsid w:val="00B22780"/>
    <w:rsid w:val="00B2370D"/>
    <w:rsid w:val="00B37C6A"/>
    <w:rsid w:val="00B612A1"/>
    <w:rsid w:val="00B62153"/>
    <w:rsid w:val="00B63A25"/>
    <w:rsid w:val="00B7467F"/>
    <w:rsid w:val="00B77EB0"/>
    <w:rsid w:val="00B845CE"/>
    <w:rsid w:val="00B873D9"/>
    <w:rsid w:val="00BA4483"/>
    <w:rsid w:val="00BA6D51"/>
    <w:rsid w:val="00BE766F"/>
    <w:rsid w:val="00C05F07"/>
    <w:rsid w:val="00C11400"/>
    <w:rsid w:val="00C139D0"/>
    <w:rsid w:val="00C53972"/>
    <w:rsid w:val="00C6505C"/>
    <w:rsid w:val="00CB6D33"/>
    <w:rsid w:val="00D20A07"/>
    <w:rsid w:val="00D34A57"/>
    <w:rsid w:val="00D47C8C"/>
    <w:rsid w:val="00D65B7B"/>
    <w:rsid w:val="00D66AD3"/>
    <w:rsid w:val="00D83AB3"/>
    <w:rsid w:val="00D93D78"/>
    <w:rsid w:val="00DB2168"/>
    <w:rsid w:val="00DD7138"/>
    <w:rsid w:val="00E1495F"/>
    <w:rsid w:val="00E90F35"/>
    <w:rsid w:val="00E91FF6"/>
    <w:rsid w:val="00EB7238"/>
    <w:rsid w:val="00EC6893"/>
    <w:rsid w:val="00EF2E39"/>
    <w:rsid w:val="00F149E0"/>
    <w:rsid w:val="00F23E71"/>
    <w:rsid w:val="00F32BF9"/>
    <w:rsid w:val="00FB13D4"/>
    <w:rsid w:val="00FB73BB"/>
    <w:rsid w:val="00FE24B4"/>
    <w:rsid w:val="00FF4A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9BB4577"/>
  <w14:defaultImageDpi w14:val="32767"/>
  <w15:chartTrackingRefBased/>
  <w15:docId w15:val="{F7F61B8D-5F84-2248-8060-01545E28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rsid w:val="00FE24B4"/>
    <w:rPr>
      <w:rFonts w:ascii="Calibri" w:eastAsia="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63ED"/>
    <w:pPr>
      <w:ind w:left="720"/>
      <w:contextualSpacing/>
    </w:pPr>
    <w:rPr>
      <w:rFonts w:asciiTheme="minorHAnsi" w:eastAsiaTheme="minorHAnsi" w:hAnsiTheme="minorHAnsi" w:cstheme="minorBidi"/>
      <w:lang w:eastAsia="en-US"/>
    </w:rPr>
  </w:style>
  <w:style w:type="character" w:styleId="Hipercze">
    <w:name w:val="Hyperlink"/>
    <w:basedOn w:val="Domylnaczcionkaakapitu"/>
    <w:uiPriority w:val="99"/>
    <w:unhideWhenUsed/>
    <w:rsid w:val="00B845CE"/>
    <w:rPr>
      <w:color w:val="0563C1" w:themeColor="hyperlink"/>
      <w:u w:val="single"/>
    </w:rPr>
  </w:style>
  <w:style w:type="character" w:styleId="Nierozpoznanawzmianka">
    <w:name w:val="Unresolved Mention"/>
    <w:basedOn w:val="Domylnaczcionkaakapitu"/>
    <w:uiPriority w:val="99"/>
    <w:rsid w:val="00B84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bonob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613</Words>
  <Characters>3680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Nowicki</dc:creator>
  <cp:keywords/>
  <dc:description/>
  <cp:lastModifiedBy>Michał Nowicki</cp:lastModifiedBy>
  <cp:revision>65</cp:revision>
  <dcterms:created xsi:type="dcterms:W3CDTF">2020-03-01T14:47:00Z</dcterms:created>
  <dcterms:modified xsi:type="dcterms:W3CDTF">2020-03-04T16:53:00Z</dcterms:modified>
</cp:coreProperties>
</file>