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95" w:rsidRDefault="009F4D1E" w:rsidP="009F4D1E">
      <w:pPr>
        <w:jc w:val="center"/>
        <w:rPr>
          <w:rFonts w:asciiTheme="minorHAnsi" w:hAnsiTheme="minorHAnsi" w:cstheme="minorHAnsi"/>
          <w:b/>
        </w:rPr>
      </w:pPr>
      <w:r w:rsidRPr="009F4D1E">
        <w:rPr>
          <w:rFonts w:asciiTheme="minorHAnsi" w:hAnsiTheme="minorHAnsi" w:cstheme="minorHAnsi"/>
          <w:b/>
        </w:rPr>
        <w:t>Dlaczego recykling ubrań to największy trend 2020, który musisz poznać?</w:t>
      </w:r>
    </w:p>
    <w:p w:rsidR="009F4D1E" w:rsidRPr="002C164C" w:rsidRDefault="009F4D1E" w:rsidP="00114194">
      <w:pPr>
        <w:jc w:val="both"/>
        <w:rPr>
          <w:rFonts w:asciiTheme="minorHAnsi" w:hAnsiTheme="minorHAnsi" w:cstheme="minorHAnsi"/>
        </w:rPr>
      </w:pPr>
    </w:p>
    <w:p w:rsidR="00B76E95" w:rsidRDefault="004216D9" w:rsidP="00114194">
      <w:pPr>
        <w:jc w:val="both"/>
        <w:rPr>
          <w:rFonts w:asciiTheme="minorHAnsi" w:hAnsiTheme="minorHAnsi" w:cstheme="minorHAnsi"/>
          <w:b/>
        </w:rPr>
      </w:pPr>
      <w:r w:rsidRPr="004216D9">
        <w:rPr>
          <w:rFonts w:asciiTheme="minorHAnsi" w:hAnsiTheme="minorHAnsi" w:cstheme="minorHAnsi"/>
          <w:b/>
        </w:rPr>
        <w:t xml:space="preserve">Wyszło z mody, przestało na mnie pasować, znudziło mi się – to najczęstsze powody, dla których pozbywamy się ubrań. Czy to dobre argumenty? W ciągu ostatnich 15 lat globalna produkcja odzieży podwoiła się, aby zaspokoić popyt kupujących, a branża </w:t>
      </w:r>
      <w:proofErr w:type="spellStart"/>
      <w:r w:rsidRPr="004216D9">
        <w:rPr>
          <w:rFonts w:asciiTheme="minorHAnsi" w:hAnsiTheme="minorHAnsi" w:cstheme="minorHAnsi"/>
          <w:b/>
        </w:rPr>
        <w:t>fashion</w:t>
      </w:r>
      <w:proofErr w:type="spellEnd"/>
      <w:r w:rsidRPr="004216D9">
        <w:rPr>
          <w:rFonts w:asciiTheme="minorHAnsi" w:hAnsiTheme="minorHAnsi" w:cstheme="minorHAnsi"/>
          <w:b/>
        </w:rPr>
        <w:t xml:space="preserve"> stała się drugim </w:t>
      </w:r>
      <w:r w:rsidR="0052318D">
        <w:rPr>
          <w:rFonts w:asciiTheme="minorHAnsi" w:hAnsiTheme="minorHAnsi" w:cstheme="minorHAnsi"/>
          <w:b/>
        </w:rPr>
        <w:t>co do wielkości</w:t>
      </w:r>
      <w:r w:rsidRPr="004216D9">
        <w:rPr>
          <w:rFonts w:asciiTheme="minorHAnsi" w:hAnsiTheme="minorHAnsi" w:cstheme="minorHAnsi"/>
          <w:b/>
        </w:rPr>
        <w:t xml:space="preserve"> trucicielem środowiska naturalnego. Nic więc dziwnego, że recykling odzieżowy wysuwa się na czołówkę najważniejszych trendów tego roku. O co w nim chodzi i jak wdrożyć go do swojego codziennego życia?</w:t>
      </w:r>
    </w:p>
    <w:p w:rsidR="004216D9" w:rsidRPr="002C164C" w:rsidRDefault="004216D9" w:rsidP="00114194">
      <w:pPr>
        <w:jc w:val="both"/>
        <w:rPr>
          <w:rFonts w:asciiTheme="minorHAnsi" w:hAnsiTheme="minorHAnsi" w:cstheme="minorHAnsi"/>
        </w:rPr>
      </w:pPr>
    </w:p>
    <w:p w:rsidR="00F05D7D" w:rsidRDefault="00031627" w:rsidP="00031627">
      <w:pPr>
        <w:jc w:val="both"/>
        <w:rPr>
          <w:rFonts w:asciiTheme="minorHAnsi" w:hAnsiTheme="minorHAnsi" w:cstheme="minorHAnsi"/>
          <w:bCs/>
        </w:rPr>
      </w:pPr>
      <w:r w:rsidRPr="00031627">
        <w:rPr>
          <w:rFonts w:asciiTheme="minorHAnsi" w:hAnsiTheme="minorHAnsi" w:cstheme="minorHAnsi"/>
          <w:bCs/>
        </w:rPr>
        <w:t>Recykling odzieży to trend stary jak świat – korzystały już z niego nasze babcie</w:t>
      </w:r>
      <w:r w:rsidR="0052318D">
        <w:rPr>
          <w:rFonts w:asciiTheme="minorHAnsi" w:hAnsiTheme="minorHAnsi" w:cstheme="minorHAnsi"/>
          <w:bCs/>
        </w:rPr>
        <w:t>,</w:t>
      </w:r>
      <w:r w:rsidRPr="00031627">
        <w:rPr>
          <w:rFonts w:asciiTheme="minorHAnsi" w:hAnsiTheme="minorHAnsi" w:cstheme="minorHAnsi"/>
          <w:bCs/>
        </w:rPr>
        <w:t xml:space="preserve"> cerując skarpety, ciotki oddając mamie ubrania, w które same się już nie mieściły czy kreatywne kuzynki-szwaczki, które zawsze wiedziały, jak przerobić staroć na ostatni krzyk mody. Obecnie, w świecie,</w:t>
      </w:r>
      <w:r>
        <w:rPr>
          <w:rFonts w:asciiTheme="minorHAnsi" w:hAnsiTheme="minorHAnsi" w:cstheme="minorHAnsi"/>
          <w:bCs/>
        </w:rPr>
        <w:t xml:space="preserve"> w którym dbanie o środowisko naturalne, ograniczanie zarówno produkcji masowej, jak i generowanych przez nas śmieci jest na liście naszych priorytetów – recykling odzieżowy staje się najgorętszym modowym trendem tego roku. </w:t>
      </w:r>
    </w:p>
    <w:p w:rsidR="00812CA9" w:rsidRPr="002C164C" w:rsidRDefault="00812CA9" w:rsidP="00114194">
      <w:pPr>
        <w:jc w:val="both"/>
        <w:rPr>
          <w:rFonts w:asciiTheme="minorHAnsi" w:hAnsiTheme="minorHAnsi" w:cstheme="minorHAnsi"/>
        </w:rPr>
      </w:pPr>
    </w:p>
    <w:p w:rsidR="00873EE8" w:rsidRDefault="00F923B4" w:rsidP="001141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Nici w dłoń</w:t>
      </w:r>
    </w:p>
    <w:p w:rsidR="00F923B4" w:rsidRDefault="00F923B4" w:rsidP="00F923B4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Upcykling</w:t>
      </w:r>
      <w:proofErr w:type="spellEnd"/>
      <w:r>
        <w:rPr>
          <w:rFonts w:asciiTheme="minorHAnsi" w:hAnsiTheme="minorHAnsi" w:cstheme="minorHAnsi"/>
        </w:rPr>
        <w:t xml:space="preserve"> </w:t>
      </w:r>
      <w:r w:rsidR="0052318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m</w:t>
      </w:r>
      <w:r w:rsidRPr="00F923B4">
        <w:rPr>
          <w:rFonts w:asciiTheme="minorHAnsi" w:hAnsiTheme="minorHAnsi" w:cstheme="minorHAnsi"/>
        </w:rPr>
        <w:t xml:space="preserve">łodsza siostra recyklingu, polegająca na nadawaniu starym przedmiotom nowego życia. Głównym motywatorem </w:t>
      </w:r>
      <w:r w:rsidR="00755841">
        <w:rPr>
          <w:rFonts w:asciiTheme="minorHAnsi" w:hAnsiTheme="minorHAnsi" w:cstheme="minorHAnsi"/>
        </w:rPr>
        <w:t xml:space="preserve">staje się </w:t>
      </w:r>
      <w:r w:rsidRPr="00F923B4">
        <w:rPr>
          <w:rFonts w:asciiTheme="minorHAnsi" w:hAnsiTheme="minorHAnsi" w:cstheme="minorHAnsi"/>
        </w:rPr>
        <w:t xml:space="preserve">chęć stworzenia unikalnego stylu, wyglądu lub </w:t>
      </w:r>
      <w:r w:rsidR="000C2C1A">
        <w:rPr>
          <w:rFonts w:asciiTheme="minorHAnsi" w:hAnsiTheme="minorHAnsi" w:cstheme="minorHAnsi"/>
        </w:rPr>
        <w:t xml:space="preserve">nadania </w:t>
      </w:r>
      <w:r w:rsidRPr="00F923B4">
        <w:rPr>
          <w:rFonts w:asciiTheme="minorHAnsi" w:hAnsiTheme="minorHAnsi" w:cstheme="minorHAnsi"/>
        </w:rPr>
        <w:t xml:space="preserve">zupełnie nowej funkcji naszym ubraniom. Szukając inspiracji do modowych przeróbek, warto przejrzeć portale takie jak Pinterest czy </w:t>
      </w:r>
      <w:proofErr w:type="spellStart"/>
      <w:r w:rsidRPr="00F923B4">
        <w:rPr>
          <w:rFonts w:asciiTheme="minorHAnsi" w:hAnsiTheme="minorHAnsi" w:cstheme="minorHAnsi"/>
        </w:rPr>
        <w:t>Nifty</w:t>
      </w:r>
      <w:proofErr w:type="spellEnd"/>
      <w:r w:rsidRPr="00F923B4">
        <w:rPr>
          <w:rFonts w:asciiTheme="minorHAnsi" w:hAnsiTheme="minorHAnsi" w:cstheme="minorHAnsi"/>
        </w:rPr>
        <w:t xml:space="preserve">. Również wiele z polskich i zagranicznych </w:t>
      </w:r>
      <w:proofErr w:type="spellStart"/>
      <w:r w:rsidRPr="00F923B4">
        <w:rPr>
          <w:rFonts w:asciiTheme="minorHAnsi" w:hAnsiTheme="minorHAnsi" w:cstheme="minorHAnsi"/>
        </w:rPr>
        <w:t>influencerek</w:t>
      </w:r>
      <w:proofErr w:type="spellEnd"/>
      <w:r w:rsidRPr="00F923B4">
        <w:rPr>
          <w:rFonts w:asciiTheme="minorHAnsi" w:hAnsiTheme="minorHAnsi" w:cstheme="minorHAnsi"/>
        </w:rPr>
        <w:t xml:space="preserve"> na swoich kanałach opowiada jak, po co i dlaczego przerabiają swoje ubrania – to świetne miejsce, żeby zacząć swoją przygodę z </w:t>
      </w:r>
      <w:proofErr w:type="spellStart"/>
      <w:r w:rsidRPr="00F923B4">
        <w:rPr>
          <w:rFonts w:asciiTheme="minorHAnsi" w:hAnsiTheme="minorHAnsi" w:cstheme="minorHAnsi"/>
        </w:rPr>
        <w:t>upcyklingiem</w:t>
      </w:r>
      <w:proofErr w:type="spellEnd"/>
      <w:r w:rsidRPr="00F923B4">
        <w:rPr>
          <w:rFonts w:asciiTheme="minorHAnsi" w:hAnsiTheme="minorHAnsi" w:cstheme="minorHAnsi"/>
        </w:rPr>
        <w:t>!</w:t>
      </w:r>
    </w:p>
    <w:p w:rsidR="000D771A" w:rsidRPr="000C2C1A" w:rsidRDefault="000D771A" w:rsidP="00F923B4">
      <w:pPr>
        <w:jc w:val="both"/>
        <w:rPr>
          <w:rFonts w:asciiTheme="minorHAnsi" w:hAnsiTheme="minorHAnsi" w:cstheme="minorHAnsi"/>
          <w:lang w:val="en-US"/>
        </w:rPr>
      </w:pPr>
    </w:p>
    <w:p w:rsidR="000825E0" w:rsidRDefault="000825E0" w:rsidP="000825E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402667" cy="2935111"/>
            <wp:effectExtent l="0" t="0" r="4445" b="0"/>
            <wp:docPr id="1" name="Obraz 1" descr="Obraz zawierający osoba, wewnątrz, siedzi, trzyma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2820339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994" cy="293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E0" w:rsidRDefault="000825E0" w:rsidP="00F923B4">
      <w:pPr>
        <w:jc w:val="both"/>
        <w:rPr>
          <w:rFonts w:asciiTheme="minorHAnsi" w:hAnsiTheme="minorHAnsi" w:cstheme="minorHAnsi"/>
        </w:rPr>
      </w:pPr>
    </w:p>
    <w:p w:rsidR="000C2C1A" w:rsidRDefault="000D771A" w:rsidP="007558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myśl nadawania ubraniom drugiego życia i ich naprawiania – lub pokochania na nowo – wpisuje się również inna odmiana recyklingu ubrań, czyli trend </w:t>
      </w:r>
      <w:proofErr w:type="spellStart"/>
      <w:r>
        <w:rPr>
          <w:rFonts w:asciiTheme="minorHAnsi" w:hAnsiTheme="minorHAnsi" w:cstheme="minorHAnsi"/>
        </w:rPr>
        <w:t>haulternative</w:t>
      </w:r>
      <w:proofErr w:type="spellEnd"/>
      <w:r>
        <w:rPr>
          <w:rFonts w:asciiTheme="minorHAnsi" w:hAnsiTheme="minorHAnsi" w:cstheme="minorHAnsi"/>
        </w:rPr>
        <w:t xml:space="preserve">. </w:t>
      </w:r>
      <w:r w:rsidR="00755841" w:rsidRPr="00755841">
        <w:rPr>
          <w:rFonts w:asciiTheme="minorHAnsi" w:hAnsiTheme="minorHAnsi" w:cstheme="minorHAnsi"/>
        </w:rPr>
        <w:t xml:space="preserve">Inicjatywna zapoczątkowana przez organizację </w:t>
      </w:r>
      <w:proofErr w:type="spellStart"/>
      <w:r w:rsidR="00755841" w:rsidRPr="00755841">
        <w:rPr>
          <w:rFonts w:asciiTheme="minorHAnsi" w:hAnsiTheme="minorHAnsi" w:cstheme="minorHAnsi"/>
        </w:rPr>
        <w:t>Fashion</w:t>
      </w:r>
      <w:proofErr w:type="spellEnd"/>
      <w:r w:rsidR="00755841" w:rsidRPr="00755841">
        <w:rPr>
          <w:rFonts w:asciiTheme="minorHAnsi" w:hAnsiTheme="minorHAnsi" w:cstheme="minorHAnsi"/>
        </w:rPr>
        <w:t xml:space="preserve"> </w:t>
      </w:r>
      <w:proofErr w:type="spellStart"/>
      <w:r w:rsidR="00755841" w:rsidRPr="00755841">
        <w:rPr>
          <w:rFonts w:asciiTheme="minorHAnsi" w:hAnsiTheme="minorHAnsi" w:cstheme="minorHAnsi"/>
        </w:rPr>
        <w:t>Revolution</w:t>
      </w:r>
      <w:proofErr w:type="spellEnd"/>
      <w:r w:rsidR="00755841" w:rsidRPr="00755841">
        <w:rPr>
          <w:rFonts w:asciiTheme="minorHAnsi" w:hAnsiTheme="minorHAnsi" w:cstheme="minorHAnsi"/>
        </w:rPr>
        <w:t xml:space="preserve">, nie zgadza się na znane nam </w:t>
      </w:r>
      <w:proofErr w:type="spellStart"/>
      <w:r w:rsidR="00755841" w:rsidRPr="00755841">
        <w:rPr>
          <w:rFonts w:asciiTheme="minorHAnsi" w:hAnsiTheme="minorHAnsi" w:cstheme="minorHAnsi"/>
        </w:rPr>
        <w:t>haule</w:t>
      </w:r>
      <w:proofErr w:type="spellEnd"/>
      <w:r w:rsidR="00755841" w:rsidRPr="00755841">
        <w:rPr>
          <w:rFonts w:asciiTheme="minorHAnsi" w:hAnsiTheme="minorHAnsi" w:cstheme="minorHAnsi"/>
        </w:rPr>
        <w:t xml:space="preserve"> zakupowe i zachęca do pokochania swojej szafy na nowo. Zasady są proste, a form działania wiele. Do wyboru mamy SWAP (wymiana ubrań z innymi poszukującymi zmiany), DIY (przerabianie starych fatałaszków), SLOW (przemyślane zakupy ubrań o najwyższej jakości), ETHICAL (kupowanie produktów tylko tych marek, które działają transparentnie i </w:t>
      </w:r>
      <w:r w:rsidR="00755841" w:rsidRPr="00755841">
        <w:rPr>
          <w:rFonts w:asciiTheme="minorHAnsi" w:hAnsiTheme="minorHAnsi" w:cstheme="minorHAnsi"/>
        </w:rPr>
        <w:lastRenderedPageBreak/>
        <w:t xml:space="preserve">odpowiedzialnie), LOVE STORY (pokochanie na nowo starej odzieży), BROKEN &amp; BEAUTIFUL (akceptujące wad pewnych ubrań i ich wartości </w:t>
      </w:r>
      <w:r w:rsidR="0052318D" w:rsidRPr="00755841">
        <w:rPr>
          <w:rFonts w:asciiTheme="minorHAnsi" w:hAnsiTheme="minorHAnsi" w:cstheme="minorHAnsi"/>
        </w:rPr>
        <w:t>sentymentalnej</w:t>
      </w:r>
      <w:r w:rsidR="00755841" w:rsidRPr="00755841">
        <w:rPr>
          <w:rFonts w:asciiTheme="minorHAnsi" w:hAnsiTheme="minorHAnsi" w:cstheme="minorHAnsi"/>
        </w:rPr>
        <w:t xml:space="preserve">), FASHION FIX (naprawianie uszkodzonej odzieży i dodatków), SECOND HAND (kupowanie ubrań z drugiego obiegu). </w:t>
      </w:r>
    </w:p>
    <w:p w:rsidR="00C719CC" w:rsidRPr="000C2C1A" w:rsidRDefault="00C719CC" w:rsidP="00114194">
      <w:pPr>
        <w:jc w:val="both"/>
        <w:rPr>
          <w:rFonts w:asciiTheme="minorHAnsi" w:hAnsiTheme="minorHAnsi" w:cstheme="minorHAnsi"/>
          <w:lang w:val="en-US"/>
        </w:rPr>
      </w:pPr>
    </w:p>
    <w:p w:rsidR="00486E5A" w:rsidRPr="002C164C" w:rsidRDefault="00F923B4" w:rsidP="00114194">
      <w:pPr>
        <w:jc w:val="both"/>
        <w:rPr>
          <w:rFonts w:asciiTheme="minorHAnsi" w:hAnsiTheme="minorHAnsi" w:cstheme="minorHAnsi"/>
          <w:b/>
        </w:rPr>
      </w:pPr>
      <w:r w:rsidRPr="002C164C">
        <w:rPr>
          <w:rFonts w:asciiTheme="minorHAnsi" w:hAnsiTheme="minorHAnsi" w:cstheme="minorHAnsi"/>
          <w:b/>
        </w:rPr>
        <w:t>Oddaj – sprzedaj – wymień</w:t>
      </w:r>
    </w:p>
    <w:p w:rsidR="00EF7DFB" w:rsidRPr="002C164C" w:rsidRDefault="00EF7DFB" w:rsidP="00EF7DFB">
      <w:pPr>
        <w:jc w:val="both"/>
        <w:rPr>
          <w:rFonts w:asciiTheme="minorHAnsi" w:hAnsiTheme="minorHAnsi" w:cstheme="minorHAnsi"/>
          <w:bCs/>
          <w:color w:val="4472C4" w:themeColor="accent1"/>
          <w:sz w:val="22"/>
          <w:szCs w:val="22"/>
          <w:lang w:val="en-US"/>
        </w:rPr>
      </w:pPr>
      <w:r w:rsidRPr="00EF7DFB">
        <w:rPr>
          <w:rFonts w:asciiTheme="minorHAnsi" w:hAnsiTheme="minorHAnsi" w:cstheme="minorHAnsi"/>
          <w:bCs/>
        </w:rPr>
        <w:t xml:space="preserve">Z jednej strony z szafy wylewają się na ciebie tony nienoszonych ubrań, a z drugiej czujesz potrzebę nowych zakupów? I nawet myśl o sprzedaży pojawiła się w twojej głowie, ale od razu wewnętrzny głos krzyknął, że przecież nie masz na to czasu? Sprzedawanie i kupowanie ubrań z drugiej ręki to jedna z podstaw recyklingu odzieżowego – wie o tym doskonale, każdy, kto </w:t>
      </w:r>
      <w:r w:rsidRPr="000C2C1A">
        <w:rPr>
          <w:rFonts w:asciiTheme="minorHAnsi" w:hAnsiTheme="minorHAnsi" w:cstheme="minorHAnsi"/>
          <w:bCs/>
        </w:rPr>
        <w:t xml:space="preserve">wypatrzył niepowtarzalne perełki w lumpeksie czy </w:t>
      </w:r>
      <w:proofErr w:type="spellStart"/>
      <w:r w:rsidRPr="000C2C1A">
        <w:rPr>
          <w:rFonts w:asciiTheme="minorHAnsi" w:hAnsiTheme="minorHAnsi" w:cstheme="minorHAnsi"/>
          <w:bCs/>
        </w:rPr>
        <w:t>outlecie</w:t>
      </w:r>
      <w:proofErr w:type="spellEnd"/>
      <w:r w:rsidRPr="000C2C1A">
        <w:rPr>
          <w:rFonts w:asciiTheme="minorHAnsi" w:hAnsiTheme="minorHAnsi" w:cstheme="minorHAnsi"/>
          <w:bCs/>
        </w:rPr>
        <w:t xml:space="preserve">. </w:t>
      </w:r>
      <w:r w:rsidR="000C2C1A" w:rsidRPr="000C2C1A">
        <w:rPr>
          <w:rFonts w:asciiTheme="minorHAnsi" w:hAnsiTheme="minorHAnsi" w:cstheme="minorHAnsi"/>
          <w:bCs/>
        </w:rPr>
        <w:t xml:space="preserve">Jest to </w:t>
      </w:r>
      <w:r w:rsidR="00124000">
        <w:rPr>
          <w:rFonts w:asciiTheme="minorHAnsi" w:hAnsiTheme="minorHAnsi" w:cstheme="minorHAnsi"/>
          <w:bCs/>
        </w:rPr>
        <w:t xml:space="preserve">jednak </w:t>
      </w:r>
      <w:r w:rsidR="000C2C1A" w:rsidRPr="000C2C1A">
        <w:rPr>
          <w:rFonts w:asciiTheme="minorHAnsi" w:hAnsiTheme="minorHAnsi" w:cstheme="minorHAnsi"/>
          <w:bCs/>
        </w:rPr>
        <w:t xml:space="preserve">również jedna z najbardziej czasochłonnych form recyklingu garderoby. </w:t>
      </w:r>
      <w:r w:rsidR="000C2C1A" w:rsidRPr="002C164C">
        <w:rPr>
          <w:rFonts w:asciiTheme="minorHAnsi" w:hAnsiTheme="minorHAnsi" w:cstheme="minorHAnsi"/>
          <w:bCs/>
          <w:lang w:val="en-US"/>
        </w:rPr>
        <w:t xml:space="preserve">Ale </w:t>
      </w:r>
      <w:proofErr w:type="spellStart"/>
      <w:r w:rsidR="000C2C1A" w:rsidRPr="002C164C">
        <w:rPr>
          <w:rFonts w:asciiTheme="minorHAnsi" w:hAnsiTheme="minorHAnsi" w:cstheme="minorHAnsi"/>
          <w:bCs/>
          <w:lang w:val="en-US"/>
        </w:rPr>
        <w:t>czy</w:t>
      </w:r>
      <w:proofErr w:type="spellEnd"/>
      <w:r w:rsidR="000C2C1A" w:rsidRPr="002C164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0C2C1A" w:rsidRPr="002C164C">
        <w:rPr>
          <w:rFonts w:asciiTheme="minorHAnsi" w:hAnsiTheme="minorHAnsi" w:cstheme="minorHAnsi"/>
          <w:bCs/>
          <w:lang w:val="en-US"/>
        </w:rPr>
        <w:t>rzeczywiście</w:t>
      </w:r>
      <w:proofErr w:type="spellEnd"/>
      <w:r w:rsidR="000C2C1A" w:rsidRPr="002C164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0C2C1A" w:rsidRPr="002C164C">
        <w:rPr>
          <w:rFonts w:asciiTheme="minorHAnsi" w:hAnsiTheme="minorHAnsi" w:cstheme="minorHAnsi"/>
          <w:bCs/>
          <w:lang w:val="en-US"/>
        </w:rPr>
        <w:t>tak</w:t>
      </w:r>
      <w:proofErr w:type="spellEnd"/>
      <w:r w:rsidR="000C2C1A" w:rsidRPr="002C164C">
        <w:rPr>
          <w:rFonts w:asciiTheme="minorHAnsi" w:hAnsiTheme="minorHAnsi" w:cstheme="minorHAnsi"/>
          <w:bCs/>
          <w:lang w:val="en-US"/>
        </w:rPr>
        <w:t xml:space="preserve"> jest?</w:t>
      </w:r>
    </w:p>
    <w:p w:rsidR="00EF7DFB" w:rsidRPr="00EF7DFB" w:rsidRDefault="00EF7DFB" w:rsidP="00EF7DFB">
      <w:pPr>
        <w:jc w:val="both"/>
        <w:rPr>
          <w:rFonts w:asciiTheme="minorHAnsi" w:hAnsiTheme="minorHAnsi" w:cstheme="minorHAnsi"/>
          <w:bCs/>
        </w:rPr>
      </w:pPr>
    </w:p>
    <w:p w:rsidR="00F923B4" w:rsidRDefault="00EF7DFB" w:rsidP="00EF7DFB">
      <w:pPr>
        <w:jc w:val="both"/>
        <w:rPr>
          <w:rFonts w:asciiTheme="minorHAnsi" w:hAnsiTheme="minorHAnsi" w:cstheme="minorHAnsi"/>
          <w:bCs/>
        </w:rPr>
      </w:pPr>
      <w:r w:rsidRPr="00EF7DFB">
        <w:rPr>
          <w:rFonts w:asciiTheme="minorHAnsi" w:hAnsiTheme="minorHAnsi" w:cstheme="minorHAnsi"/>
          <w:bCs/>
        </w:rPr>
        <w:t xml:space="preserve">Z pomocą przychodzą takie </w:t>
      </w:r>
      <w:proofErr w:type="spellStart"/>
      <w:r w:rsidRPr="00EF7DFB">
        <w:rPr>
          <w:rFonts w:asciiTheme="minorHAnsi" w:hAnsiTheme="minorHAnsi" w:cstheme="minorHAnsi"/>
          <w:bCs/>
        </w:rPr>
        <w:t>online'owe</w:t>
      </w:r>
      <w:proofErr w:type="spellEnd"/>
      <w:r w:rsidRPr="00EF7DFB">
        <w:rPr>
          <w:rFonts w:asciiTheme="minorHAnsi" w:hAnsiTheme="minorHAnsi" w:cstheme="minorHAnsi"/>
          <w:bCs/>
        </w:rPr>
        <w:t xml:space="preserve"> sklepy jak </w:t>
      </w:r>
      <w:hyperlink r:id="rId8" w:history="1">
        <w:r w:rsidRPr="000825E0">
          <w:rPr>
            <w:rStyle w:val="Hipercze"/>
            <w:rFonts w:asciiTheme="minorHAnsi" w:hAnsiTheme="minorHAnsi" w:cstheme="minorHAnsi"/>
            <w:bCs/>
          </w:rPr>
          <w:t>remixshop.com</w:t>
        </w:r>
      </w:hyperlink>
      <w:r w:rsidRPr="00EF7DFB">
        <w:rPr>
          <w:rFonts w:asciiTheme="minorHAnsi" w:hAnsiTheme="minorHAnsi" w:cstheme="minorHAnsi"/>
          <w:bCs/>
        </w:rPr>
        <w:t xml:space="preserve">, które pozwalają nie tylko na zakupy ubrań z drugiej ręki i </w:t>
      </w:r>
      <w:proofErr w:type="spellStart"/>
      <w:r w:rsidRPr="00EF7DFB">
        <w:rPr>
          <w:rFonts w:asciiTheme="minorHAnsi" w:hAnsiTheme="minorHAnsi" w:cstheme="minorHAnsi"/>
          <w:bCs/>
        </w:rPr>
        <w:t>outletów</w:t>
      </w:r>
      <w:proofErr w:type="spellEnd"/>
      <w:r w:rsidRPr="00EF7DFB">
        <w:rPr>
          <w:rFonts w:asciiTheme="minorHAnsi" w:hAnsiTheme="minorHAnsi" w:cstheme="minorHAnsi"/>
          <w:bCs/>
        </w:rPr>
        <w:t xml:space="preserve"> (nawet tych od najbardziej popularnych projektantów i wciąż z metkami!), ale również na szybką i niewymagającą od nas nakładów czasowych sprzedaż. W ramach usługi "Sprzedaj na </w:t>
      </w:r>
      <w:proofErr w:type="spellStart"/>
      <w:r w:rsidRPr="00EF7DFB">
        <w:rPr>
          <w:rFonts w:asciiTheme="minorHAnsi" w:hAnsiTheme="minorHAnsi" w:cstheme="minorHAnsi"/>
          <w:bCs/>
        </w:rPr>
        <w:t>Remix</w:t>
      </w:r>
      <w:proofErr w:type="spellEnd"/>
      <w:r w:rsidRPr="00EF7DFB">
        <w:rPr>
          <w:rFonts w:asciiTheme="minorHAnsi" w:hAnsiTheme="minorHAnsi" w:cstheme="minorHAnsi"/>
          <w:bCs/>
        </w:rPr>
        <w:t xml:space="preserve">" możemy wysłać nasze nienoszone ubrania, a resztą procesu – fotografią, opisem, pomiarem – zajmie się sklep. Zarobione środki możemy wypłacić... lub wydać na kolejne zakupy, wprawiając tym samym w ruch mechanizmy </w:t>
      </w:r>
      <w:r w:rsidR="00124000">
        <w:rPr>
          <w:rFonts w:asciiTheme="minorHAnsi" w:hAnsiTheme="minorHAnsi" w:cstheme="minorHAnsi"/>
          <w:bCs/>
        </w:rPr>
        <w:t xml:space="preserve">cyklu </w:t>
      </w:r>
      <w:r w:rsidRPr="00EF7DFB">
        <w:rPr>
          <w:rFonts w:asciiTheme="minorHAnsi" w:hAnsiTheme="minorHAnsi" w:cstheme="minorHAnsi"/>
          <w:bCs/>
        </w:rPr>
        <w:t>drugiego życia odzieży!</w:t>
      </w:r>
    </w:p>
    <w:p w:rsidR="00EF7DFB" w:rsidRPr="000C2C1A" w:rsidRDefault="00EF7DFB" w:rsidP="00EF7DFB">
      <w:pPr>
        <w:jc w:val="both"/>
        <w:rPr>
          <w:rFonts w:asciiTheme="minorHAnsi" w:hAnsiTheme="minorHAnsi" w:cstheme="minorHAnsi"/>
          <w:bCs/>
          <w:lang w:val="en-US"/>
        </w:rPr>
      </w:pPr>
    </w:p>
    <w:p w:rsidR="000825E0" w:rsidRDefault="000825E0" w:rsidP="000825E0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521200" cy="3530600"/>
            <wp:effectExtent l="0" t="0" r="0" b="0"/>
            <wp:docPr id="2" name="Obraz 2" descr="Obraz zawierający osoba, wewnątrz, kobieta, dziewczy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sftp 0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E0" w:rsidRDefault="000825E0" w:rsidP="00EF7DFB">
      <w:pPr>
        <w:jc w:val="both"/>
        <w:rPr>
          <w:rFonts w:asciiTheme="minorHAnsi" w:hAnsiTheme="minorHAnsi" w:cstheme="minorHAnsi"/>
          <w:bCs/>
        </w:rPr>
      </w:pPr>
    </w:p>
    <w:p w:rsidR="00EF7DFB" w:rsidRDefault="000825E0" w:rsidP="00EF7D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Recykling modowy staje się nie tylko coraz bardziej popularny, ale również konieczny dla ochrony planety. Znajdź swój sposób na wprowadzenie go w życie – z pewnością przyniesie ci to dużo frajdy!</w:t>
      </w:r>
    </w:p>
    <w:p w:rsidR="00F923B4" w:rsidRPr="000C2C1A" w:rsidRDefault="00F923B4">
      <w:pPr>
        <w:jc w:val="both"/>
        <w:rPr>
          <w:rFonts w:asciiTheme="minorHAnsi" w:hAnsiTheme="minorHAnsi" w:cstheme="minorHAnsi"/>
          <w:color w:val="4472C4" w:themeColor="accent1"/>
          <w:sz w:val="22"/>
          <w:szCs w:val="22"/>
          <w:lang w:val="en-US"/>
        </w:rPr>
      </w:pPr>
      <w:bookmarkStart w:id="0" w:name="_GoBack"/>
      <w:bookmarkEnd w:id="0"/>
    </w:p>
    <w:sectPr w:rsidR="00F923B4" w:rsidRPr="000C2C1A" w:rsidSect="004D6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DD" w:rsidRDefault="001E6DDD" w:rsidP="005E60D3">
      <w:r>
        <w:separator/>
      </w:r>
    </w:p>
  </w:endnote>
  <w:endnote w:type="continuationSeparator" w:id="0">
    <w:p w:rsidR="001E6DDD" w:rsidRDefault="001E6DDD" w:rsidP="005E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DD" w:rsidRDefault="001E6DDD" w:rsidP="005E60D3">
      <w:r>
        <w:separator/>
      </w:r>
    </w:p>
  </w:footnote>
  <w:footnote w:type="continuationSeparator" w:id="0">
    <w:p w:rsidR="001E6DDD" w:rsidRDefault="001E6DDD" w:rsidP="005E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94C"/>
    <w:multiLevelType w:val="multilevel"/>
    <w:tmpl w:val="DD685F32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Calibri" w:hAnsi="Calibri" w:cs="Arial" w:hint="default"/>
        <w:b/>
        <w:i w:val="0"/>
        <w:sz w:val="22"/>
        <w:szCs w:val="22"/>
      </w:rPr>
    </w:lvl>
    <w:lvl w:ilvl="2">
      <w:start w:val="1"/>
      <w:numFmt w:val="none"/>
      <w:pStyle w:val="Styl3"/>
      <w:lvlText w:val="10.9.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"/>
      <w:lvlJc w:val="left"/>
      <w:pPr>
        <w:tabs>
          <w:tab w:val="num" w:pos="1628"/>
        </w:tabs>
        <w:ind w:left="16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FE6174D"/>
    <w:multiLevelType w:val="hybridMultilevel"/>
    <w:tmpl w:val="5916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88"/>
    <w:multiLevelType w:val="hybridMultilevel"/>
    <w:tmpl w:val="3172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C52"/>
    <w:multiLevelType w:val="hybridMultilevel"/>
    <w:tmpl w:val="BA68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10BA"/>
    <w:multiLevelType w:val="hybridMultilevel"/>
    <w:tmpl w:val="B526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7416"/>
    <w:multiLevelType w:val="hybridMultilevel"/>
    <w:tmpl w:val="9158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333F"/>
    <w:multiLevelType w:val="hybridMultilevel"/>
    <w:tmpl w:val="4A84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0A39"/>
    <w:multiLevelType w:val="hybridMultilevel"/>
    <w:tmpl w:val="B344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09"/>
    <w:rsid w:val="000219A7"/>
    <w:rsid w:val="00024222"/>
    <w:rsid w:val="00031627"/>
    <w:rsid w:val="0006133E"/>
    <w:rsid w:val="000825E0"/>
    <w:rsid w:val="000C2C1A"/>
    <w:rsid w:val="000D771A"/>
    <w:rsid w:val="00114194"/>
    <w:rsid w:val="00124000"/>
    <w:rsid w:val="001404A0"/>
    <w:rsid w:val="00186C48"/>
    <w:rsid w:val="001B3346"/>
    <w:rsid w:val="001D1608"/>
    <w:rsid w:val="001E6DDD"/>
    <w:rsid w:val="001F2D49"/>
    <w:rsid w:val="00220F4C"/>
    <w:rsid w:val="00255445"/>
    <w:rsid w:val="00263355"/>
    <w:rsid w:val="00265C5B"/>
    <w:rsid w:val="002962E6"/>
    <w:rsid w:val="002C164C"/>
    <w:rsid w:val="002D6E25"/>
    <w:rsid w:val="002E03C6"/>
    <w:rsid w:val="00334722"/>
    <w:rsid w:val="003628C7"/>
    <w:rsid w:val="003923E5"/>
    <w:rsid w:val="003C1F19"/>
    <w:rsid w:val="003C7C7F"/>
    <w:rsid w:val="004216D9"/>
    <w:rsid w:val="00436BDD"/>
    <w:rsid w:val="0048300C"/>
    <w:rsid w:val="00486E5A"/>
    <w:rsid w:val="004D20E5"/>
    <w:rsid w:val="004D6F27"/>
    <w:rsid w:val="00512209"/>
    <w:rsid w:val="005167E9"/>
    <w:rsid w:val="0051693B"/>
    <w:rsid w:val="0052318D"/>
    <w:rsid w:val="0052763B"/>
    <w:rsid w:val="00560BA2"/>
    <w:rsid w:val="00583FB0"/>
    <w:rsid w:val="005E478E"/>
    <w:rsid w:val="005E60D3"/>
    <w:rsid w:val="00601914"/>
    <w:rsid w:val="00625B12"/>
    <w:rsid w:val="00633DF5"/>
    <w:rsid w:val="006A7D81"/>
    <w:rsid w:val="007377C8"/>
    <w:rsid w:val="00755841"/>
    <w:rsid w:val="007627A5"/>
    <w:rsid w:val="0079388F"/>
    <w:rsid w:val="00794351"/>
    <w:rsid w:val="008016FC"/>
    <w:rsid w:val="00812CA9"/>
    <w:rsid w:val="008435C6"/>
    <w:rsid w:val="00873EE8"/>
    <w:rsid w:val="008A3890"/>
    <w:rsid w:val="008A6BF1"/>
    <w:rsid w:val="008B00A2"/>
    <w:rsid w:val="008B4034"/>
    <w:rsid w:val="008C42CD"/>
    <w:rsid w:val="008D0C14"/>
    <w:rsid w:val="00945DA2"/>
    <w:rsid w:val="00947860"/>
    <w:rsid w:val="00981264"/>
    <w:rsid w:val="009B2DFC"/>
    <w:rsid w:val="009D3F31"/>
    <w:rsid w:val="009F4D1E"/>
    <w:rsid w:val="00A24CFF"/>
    <w:rsid w:val="00A73A28"/>
    <w:rsid w:val="00AA599E"/>
    <w:rsid w:val="00AB03D9"/>
    <w:rsid w:val="00AF1090"/>
    <w:rsid w:val="00B3574B"/>
    <w:rsid w:val="00B56E0B"/>
    <w:rsid w:val="00B757A5"/>
    <w:rsid w:val="00B76E95"/>
    <w:rsid w:val="00B80F08"/>
    <w:rsid w:val="00B85617"/>
    <w:rsid w:val="00BA12DE"/>
    <w:rsid w:val="00BE19CB"/>
    <w:rsid w:val="00C43ABB"/>
    <w:rsid w:val="00C46DF1"/>
    <w:rsid w:val="00C719CC"/>
    <w:rsid w:val="00C9071C"/>
    <w:rsid w:val="00C93A37"/>
    <w:rsid w:val="00C96429"/>
    <w:rsid w:val="00CE54AB"/>
    <w:rsid w:val="00D06E41"/>
    <w:rsid w:val="00D139CA"/>
    <w:rsid w:val="00D1722B"/>
    <w:rsid w:val="00D17476"/>
    <w:rsid w:val="00D24D04"/>
    <w:rsid w:val="00D331EB"/>
    <w:rsid w:val="00D5007B"/>
    <w:rsid w:val="00E1503D"/>
    <w:rsid w:val="00E35B02"/>
    <w:rsid w:val="00E521D1"/>
    <w:rsid w:val="00E604AE"/>
    <w:rsid w:val="00E701A8"/>
    <w:rsid w:val="00E909BC"/>
    <w:rsid w:val="00E966EC"/>
    <w:rsid w:val="00EE240F"/>
    <w:rsid w:val="00EF3664"/>
    <w:rsid w:val="00EF7DFB"/>
    <w:rsid w:val="00F05D7D"/>
    <w:rsid w:val="00F75401"/>
    <w:rsid w:val="00F923B4"/>
    <w:rsid w:val="00FA5F95"/>
    <w:rsid w:val="00FA7CC6"/>
    <w:rsid w:val="00FD1712"/>
    <w:rsid w:val="00FD1B21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C757"/>
  <w15:chartTrackingRefBased/>
  <w15:docId w15:val="{E1D8B74C-E106-C245-96C2-8A04533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090"/>
    <w:pPr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8C7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3"/>
    <w:autoRedefine/>
    <w:qFormat/>
    <w:rsid w:val="003628C7"/>
    <w:pPr>
      <w:keepLines w:val="0"/>
      <w:tabs>
        <w:tab w:val="left" w:pos="672"/>
      </w:tabs>
      <w:overflowPunct w:val="0"/>
      <w:autoSpaceDE w:val="0"/>
      <w:autoSpaceDN w:val="0"/>
      <w:adjustRightInd w:val="0"/>
      <w:spacing w:before="360" w:after="240" w:line="276" w:lineRule="auto"/>
      <w:jc w:val="left"/>
      <w:textAlignment w:val="baseline"/>
    </w:pPr>
    <w:rPr>
      <w:rFonts w:ascii="Calibri" w:eastAsia="MS Mincho" w:hAnsi="Calibri" w:cs="Times New Roman"/>
      <w:b/>
      <w:color w:val="auto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8C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yl3">
    <w:name w:val="Styl3"/>
    <w:basedOn w:val="Nagwek3"/>
    <w:autoRedefine/>
    <w:qFormat/>
    <w:rsid w:val="003628C7"/>
    <w:pPr>
      <w:keepLines w:val="0"/>
      <w:numPr>
        <w:ilvl w:val="2"/>
        <w:numId w:val="2"/>
      </w:numPr>
      <w:tabs>
        <w:tab w:val="left" w:pos="672"/>
      </w:tabs>
      <w:overflowPunct w:val="0"/>
      <w:autoSpaceDE w:val="0"/>
      <w:autoSpaceDN w:val="0"/>
      <w:adjustRightInd w:val="0"/>
      <w:spacing w:before="360" w:after="240" w:line="276" w:lineRule="auto"/>
      <w:jc w:val="left"/>
      <w:textAlignment w:val="baseline"/>
    </w:pPr>
    <w:rPr>
      <w:rFonts w:ascii="Calibri" w:eastAsia="MS Mincho" w:hAnsi="Calibri" w:cs="Times New Roman"/>
      <w:b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80F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F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0F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60D3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0D3"/>
  </w:style>
  <w:style w:type="paragraph" w:styleId="Stopka">
    <w:name w:val="footer"/>
    <w:basedOn w:val="Normalny"/>
    <w:link w:val="StopkaZnak"/>
    <w:uiPriority w:val="99"/>
    <w:unhideWhenUsed/>
    <w:rsid w:val="005E60D3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0D3"/>
  </w:style>
  <w:style w:type="character" w:styleId="Odwoaniedokomentarza">
    <w:name w:val="annotation reference"/>
    <w:basedOn w:val="Domylnaczcionkaakapitu"/>
    <w:uiPriority w:val="99"/>
    <w:semiHidden/>
    <w:unhideWhenUsed/>
    <w:rsid w:val="00BE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9CB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9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CB"/>
    <w:pPr>
      <w:jc w:val="both"/>
    </w:pPr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CB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omylnaczcionkaakapitu"/>
    <w:rsid w:val="009B2DFC"/>
  </w:style>
  <w:style w:type="paragraph" w:styleId="Akapitzlist">
    <w:name w:val="List Paragraph"/>
    <w:basedOn w:val="Normalny"/>
    <w:uiPriority w:val="34"/>
    <w:qFormat/>
    <w:rsid w:val="008A6B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6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ixshop.com/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Kotowska</dc:creator>
  <cp:keywords/>
  <dc:description/>
  <cp:lastModifiedBy>1</cp:lastModifiedBy>
  <cp:revision>2</cp:revision>
  <dcterms:created xsi:type="dcterms:W3CDTF">2020-03-12T14:43:00Z</dcterms:created>
  <dcterms:modified xsi:type="dcterms:W3CDTF">2020-03-12T14:43:00Z</dcterms:modified>
</cp:coreProperties>
</file>