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4A8D8" w14:textId="1D056547" w:rsidR="00882CE6" w:rsidRDefault="00882CE6" w:rsidP="001D19FC">
      <w:pPr>
        <w:rPr>
          <w:b/>
          <w:sz w:val="27"/>
          <w:szCs w:val="27"/>
        </w:rPr>
      </w:pPr>
    </w:p>
    <w:p w14:paraId="730B1228" w14:textId="77777777" w:rsidR="007129F5" w:rsidRDefault="007129F5" w:rsidP="001D19FC">
      <w:pPr>
        <w:rPr>
          <w:b/>
          <w:sz w:val="27"/>
          <w:szCs w:val="27"/>
        </w:rPr>
      </w:pPr>
    </w:p>
    <w:p w14:paraId="0587285B" w14:textId="34CB6FF2" w:rsidR="00C57878" w:rsidRDefault="00882CE6" w:rsidP="00882C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Samodzielny montaż bramy wjazdowej </w:t>
      </w:r>
      <w:r w:rsidR="004C4BA9">
        <w:rPr>
          <w:b/>
          <w:sz w:val="27"/>
          <w:szCs w:val="27"/>
        </w:rPr>
        <w:t>– to prostsze</w:t>
      </w:r>
      <w:r>
        <w:rPr>
          <w:b/>
          <w:sz w:val="27"/>
          <w:szCs w:val="27"/>
        </w:rPr>
        <w:t xml:space="preserve"> niż myślisz</w:t>
      </w:r>
    </w:p>
    <w:p w14:paraId="7B92540D" w14:textId="76D104F4" w:rsidR="004C4BA9" w:rsidRPr="00752866" w:rsidRDefault="004C4BA9" w:rsidP="00CD49CD">
      <w:pPr>
        <w:jc w:val="both"/>
        <w:rPr>
          <w:b/>
        </w:rPr>
      </w:pPr>
      <w:r w:rsidRPr="00CD49CD">
        <w:rPr>
          <w:b/>
        </w:rPr>
        <w:t xml:space="preserve">Czy bramę wjazdową na posesję można zamontować bez pomocy specjalistów? Okazuje się, że na taki wariant decyduje się spora część inwestorów. Nie musi to być </w:t>
      </w:r>
      <w:r w:rsidR="00752866" w:rsidRPr="00CD49CD">
        <w:rPr>
          <w:b/>
        </w:rPr>
        <w:t xml:space="preserve">zadanie </w:t>
      </w:r>
      <w:r w:rsidRPr="00CD49CD">
        <w:rPr>
          <w:b/>
        </w:rPr>
        <w:t xml:space="preserve">trudne, jeśli wybierzemy odpowiedni model i będziemy przestrzegać kilku podstawowych zasad. </w:t>
      </w:r>
      <w:r w:rsidR="00991210" w:rsidRPr="00CD49CD">
        <w:rPr>
          <w:b/>
        </w:rPr>
        <w:t>Jak prawidłowo samodzielnie przeprowadzić prace montażowe i na co szczególnie zwrócić uwagę na przykładzie Bramy Uniwersalnej tłumaczy ekspert.</w:t>
      </w:r>
      <w:r w:rsidRPr="00752866">
        <w:rPr>
          <w:b/>
        </w:rPr>
        <w:t xml:space="preserve">  </w:t>
      </w:r>
    </w:p>
    <w:p w14:paraId="0496E902" w14:textId="1AEEDCCB" w:rsidR="004D67F1" w:rsidRDefault="005C7D31" w:rsidP="005C7D31">
      <w:pPr>
        <w:jc w:val="both"/>
        <w:rPr>
          <w:bCs/>
        </w:rPr>
      </w:pPr>
      <w:r w:rsidRPr="005C7D31">
        <w:rPr>
          <w:bCs/>
        </w:rPr>
        <w:t xml:space="preserve">Wybór produktów ogrodzeniowych jest ogromny, </w:t>
      </w:r>
      <w:r>
        <w:rPr>
          <w:bCs/>
        </w:rPr>
        <w:t xml:space="preserve">obecnie </w:t>
      </w:r>
      <w:r w:rsidRPr="005C7D31">
        <w:rPr>
          <w:bCs/>
        </w:rPr>
        <w:t xml:space="preserve">istnieje </w:t>
      </w:r>
      <w:r w:rsidR="00FC5C3D">
        <w:rPr>
          <w:bCs/>
        </w:rPr>
        <w:t xml:space="preserve">też </w:t>
      </w:r>
      <w:r w:rsidRPr="005C7D31">
        <w:rPr>
          <w:bCs/>
        </w:rPr>
        <w:t xml:space="preserve">wiele możliwości indywidualnego kształtowania </w:t>
      </w:r>
      <w:r>
        <w:rPr>
          <w:bCs/>
        </w:rPr>
        <w:t xml:space="preserve">zarówno </w:t>
      </w:r>
      <w:r w:rsidRPr="005C7D31">
        <w:rPr>
          <w:bCs/>
        </w:rPr>
        <w:t>wyglądu ogrodzenia</w:t>
      </w:r>
      <w:r>
        <w:rPr>
          <w:bCs/>
        </w:rPr>
        <w:t>, jak</w:t>
      </w:r>
      <w:r w:rsidRPr="005C7D31">
        <w:rPr>
          <w:bCs/>
        </w:rPr>
        <w:t xml:space="preserve"> i jego wymiarów. Choć takie propozycje znajdują swoich zwolenników, duża część </w:t>
      </w:r>
      <w:r>
        <w:rPr>
          <w:bCs/>
        </w:rPr>
        <w:t>inwestorów</w:t>
      </w:r>
      <w:r w:rsidRPr="005C7D31">
        <w:rPr>
          <w:bCs/>
        </w:rPr>
        <w:t xml:space="preserve"> nie ma jasno sprecyzowanej wizji</w:t>
      </w:r>
      <w:r>
        <w:rPr>
          <w:bCs/>
        </w:rPr>
        <w:t xml:space="preserve">. Zależy im przede wszystkim na tym, aby </w:t>
      </w:r>
      <w:r w:rsidR="00B965D7">
        <w:rPr>
          <w:bCs/>
        </w:rPr>
        <w:t>ogrodzenie</w:t>
      </w:r>
      <w:r>
        <w:rPr>
          <w:bCs/>
        </w:rPr>
        <w:t xml:space="preserve"> dobrze spełniał</w:t>
      </w:r>
      <w:r w:rsidR="00B965D7">
        <w:rPr>
          <w:bCs/>
        </w:rPr>
        <w:t>o</w:t>
      </w:r>
      <w:r>
        <w:rPr>
          <w:bCs/>
        </w:rPr>
        <w:t xml:space="preserve"> swoje funkcje, był</w:t>
      </w:r>
      <w:r w:rsidR="00B965D7">
        <w:rPr>
          <w:bCs/>
        </w:rPr>
        <w:t>o</w:t>
      </w:r>
      <w:r>
        <w:rPr>
          <w:bCs/>
        </w:rPr>
        <w:t xml:space="preserve"> </w:t>
      </w:r>
      <w:r w:rsidR="00FC20E2">
        <w:rPr>
          <w:bCs/>
        </w:rPr>
        <w:t>estetyczn</w:t>
      </w:r>
      <w:r w:rsidR="00B965D7">
        <w:rPr>
          <w:bCs/>
        </w:rPr>
        <w:t>e</w:t>
      </w:r>
      <w:r w:rsidR="00FC20E2">
        <w:rPr>
          <w:bCs/>
        </w:rPr>
        <w:t xml:space="preserve">, </w:t>
      </w:r>
      <w:r>
        <w:rPr>
          <w:bCs/>
        </w:rPr>
        <w:t>solidn</w:t>
      </w:r>
      <w:r w:rsidR="00B965D7">
        <w:rPr>
          <w:bCs/>
        </w:rPr>
        <w:t>e</w:t>
      </w:r>
      <w:r>
        <w:rPr>
          <w:bCs/>
        </w:rPr>
        <w:t xml:space="preserve"> i trwał</w:t>
      </w:r>
      <w:r w:rsidR="00B965D7">
        <w:rPr>
          <w:bCs/>
        </w:rPr>
        <w:t>e</w:t>
      </w:r>
      <w:r>
        <w:rPr>
          <w:bCs/>
        </w:rPr>
        <w:t>, a przy tym nie kosztował</w:t>
      </w:r>
      <w:r w:rsidR="00B965D7">
        <w:rPr>
          <w:bCs/>
        </w:rPr>
        <w:t>o</w:t>
      </w:r>
      <w:r>
        <w:rPr>
          <w:bCs/>
        </w:rPr>
        <w:t xml:space="preserve"> fortuny. </w:t>
      </w:r>
    </w:p>
    <w:p w14:paraId="0BFDF3D6" w14:textId="78A9E015" w:rsidR="00B965D7" w:rsidRDefault="004D67F1" w:rsidP="005C7D31">
      <w:pPr>
        <w:jc w:val="both"/>
        <w:rPr>
          <w:bCs/>
        </w:rPr>
      </w:pPr>
      <w:r>
        <w:rPr>
          <w:bCs/>
        </w:rPr>
        <w:t xml:space="preserve">- Wbrew pozorom olbrzymi wachlarz możliwości </w:t>
      </w:r>
      <w:r w:rsidR="00752866">
        <w:rPr>
          <w:bCs/>
        </w:rPr>
        <w:t xml:space="preserve">niektórym osobom </w:t>
      </w:r>
      <w:r>
        <w:rPr>
          <w:bCs/>
        </w:rPr>
        <w:t>wcale nie ułatwia wyboru – mówi Monika Kamińska</w:t>
      </w:r>
      <w:r w:rsidR="004474BC">
        <w:rPr>
          <w:bCs/>
        </w:rPr>
        <w:t xml:space="preserve"> z</w:t>
      </w:r>
      <w:r>
        <w:rPr>
          <w:bCs/>
        </w:rPr>
        <w:t xml:space="preserve"> Plast-Met </w:t>
      </w:r>
      <w:r w:rsidR="004474BC">
        <w:rPr>
          <w:bCs/>
        </w:rPr>
        <w:t xml:space="preserve">Systemy Ogrodzeniowe Śląsk. – </w:t>
      </w:r>
      <w:r w:rsidR="004474BC" w:rsidRPr="00CD49CD">
        <w:rPr>
          <w:bCs/>
        </w:rPr>
        <w:t>Często klienci</w:t>
      </w:r>
      <w:r w:rsidR="00991210" w:rsidRPr="00CD49CD">
        <w:rPr>
          <w:bCs/>
        </w:rPr>
        <w:t>, którzy</w:t>
      </w:r>
      <w:r w:rsidR="00AE6A86" w:rsidRPr="00CD49CD">
        <w:rPr>
          <w:bCs/>
        </w:rPr>
        <w:t xml:space="preserve"> muszą ogrodzić działkę</w:t>
      </w:r>
      <w:r w:rsidR="00991210" w:rsidRPr="00CD49CD">
        <w:rPr>
          <w:bCs/>
        </w:rPr>
        <w:t>,</w:t>
      </w:r>
      <w:r w:rsidR="00AE6A86" w:rsidRPr="00CD49CD">
        <w:rPr>
          <w:bCs/>
        </w:rPr>
        <w:t xml:space="preserve"> chcą to </w:t>
      </w:r>
      <w:r w:rsidR="00991210" w:rsidRPr="00CD49CD">
        <w:rPr>
          <w:bCs/>
        </w:rPr>
        <w:t xml:space="preserve">po prostu </w:t>
      </w:r>
      <w:r w:rsidR="00AE6A86" w:rsidRPr="00CD49CD">
        <w:rPr>
          <w:bCs/>
        </w:rPr>
        <w:t>zrobić szybko</w:t>
      </w:r>
      <w:r w:rsidR="00991210" w:rsidRPr="00CD49CD">
        <w:rPr>
          <w:bCs/>
        </w:rPr>
        <w:t xml:space="preserve"> i</w:t>
      </w:r>
      <w:r w:rsidR="00AE6A86" w:rsidRPr="00CD49CD">
        <w:rPr>
          <w:bCs/>
        </w:rPr>
        <w:t xml:space="preserve"> za rozsądną cenę. </w:t>
      </w:r>
      <w:r w:rsidR="00752866" w:rsidRPr="00CD49CD">
        <w:rPr>
          <w:bCs/>
        </w:rPr>
        <w:t>Wielu z nich jest też zainteresowanych samodzielnym montażem. W takiej sytuacji najlepiej sprawdzają się proste rozwiązania, takie jak System Uniwersalny</w:t>
      </w:r>
      <w:r w:rsidR="00FC20E2" w:rsidRPr="00CD49CD">
        <w:rPr>
          <w:bCs/>
        </w:rPr>
        <w:t>. Jest to klasyczne ogrodzenie z wypełnieniem profilowym</w:t>
      </w:r>
      <w:r w:rsidR="00FC20E2">
        <w:rPr>
          <w:bCs/>
        </w:rPr>
        <w:t xml:space="preserve"> w kilku </w:t>
      </w:r>
      <w:r w:rsidR="00B965D7">
        <w:rPr>
          <w:bCs/>
        </w:rPr>
        <w:t>najbardziej typowych</w:t>
      </w:r>
      <w:r w:rsidR="00FC20E2">
        <w:rPr>
          <w:bCs/>
        </w:rPr>
        <w:t xml:space="preserve"> wymiar</w:t>
      </w:r>
      <w:r w:rsidR="0090093A">
        <w:rPr>
          <w:bCs/>
        </w:rPr>
        <w:t>ach</w:t>
      </w:r>
      <w:r w:rsidR="00FC20E2">
        <w:rPr>
          <w:bCs/>
        </w:rPr>
        <w:t xml:space="preserve">. Dzięki temu jest dostępne niemal od ręki i zdecydowanie tańsze. Co więcej, zostało zaprojektowane tak, by z jego instalacją poradził sobie nie tylko wykwalifikowany monter, ale nawet sam właściciel. </w:t>
      </w:r>
    </w:p>
    <w:p w14:paraId="7D2FB1F1" w14:textId="5D4D9A37" w:rsidR="005C7D31" w:rsidRDefault="00FC5C3D" w:rsidP="005C7D31">
      <w:pPr>
        <w:jc w:val="both"/>
        <w:rPr>
          <w:b/>
        </w:rPr>
      </w:pPr>
      <w:r>
        <w:rPr>
          <w:b/>
        </w:rPr>
        <w:t>3</w:t>
      </w:r>
      <w:r w:rsidR="00E965DE">
        <w:rPr>
          <w:b/>
        </w:rPr>
        <w:t xml:space="preserve"> </w:t>
      </w:r>
      <w:r>
        <w:rPr>
          <w:b/>
        </w:rPr>
        <w:t>kroki do montażu bramy</w:t>
      </w:r>
      <w:r w:rsidR="00FC20E2" w:rsidRPr="00B965D7">
        <w:rPr>
          <w:b/>
        </w:rPr>
        <w:t xml:space="preserve"> </w:t>
      </w:r>
    </w:p>
    <w:p w14:paraId="5AB9E6F5" w14:textId="5CACE5D2" w:rsidR="00FC5C3D" w:rsidRDefault="00B965D7" w:rsidP="00B965D7">
      <w:pPr>
        <w:jc w:val="both"/>
        <w:rPr>
          <w:bCs/>
        </w:rPr>
      </w:pPr>
      <w:r>
        <w:rPr>
          <w:bCs/>
        </w:rPr>
        <w:t xml:space="preserve">Najbardziej skomplikowanym elementem ogrodzenia jest zwykle brama wjazdowa. </w:t>
      </w:r>
      <w:r w:rsidR="00FC5C3D">
        <w:rPr>
          <w:bCs/>
        </w:rPr>
        <w:t xml:space="preserve">Ekspert Plast-Met Systemy Ogrodzeniowe przekonuje jednak, że zarówno </w:t>
      </w:r>
      <w:r w:rsidR="0090093A">
        <w:rPr>
          <w:bCs/>
        </w:rPr>
        <w:t xml:space="preserve">model </w:t>
      </w:r>
      <w:r w:rsidR="00FC5C3D">
        <w:rPr>
          <w:bCs/>
        </w:rPr>
        <w:t>przesuwn</w:t>
      </w:r>
      <w:r w:rsidR="0090093A">
        <w:rPr>
          <w:bCs/>
        </w:rPr>
        <w:t>y</w:t>
      </w:r>
      <w:r w:rsidR="00FC5C3D">
        <w:rPr>
          <w:bCs/>
        </w:rPr>
        <w:t>, jak i dwuskrzydłow</w:t>
      </w:r>
      <w:r w:rsidR="0090093A">
        <w:rPr>
          <w:bCs/>
        </w:rPr>
        <w:t>y</w:t>
      </w:r>
      <w:r w:rsidR="00FC5C3D">
        <w:rPr>
          <w:bCs/>
        </w:rPr>
        <w:t xml:space="preserve"> z Systemu Uniwersalnego nie przysporzą problemów montażowych. </w:t>
      </w:r>
    </w:p>
    <w:p w14:paraId="4FA1DC00" w14:textId="0364D5EE" w:rsidR="00B965D7" w:rsidRDefault="00E6278C" w:rsidP="00B965D7">
      <w:pPr>
        <w:jc w:val="both"/>
        <w:rPr>
          <w:bCs/>
        </w:rPr>
      </w:pPr>
      <w:bookmarkStart w:id="0" w:name="_Hlk43455172"/>
      <w:r>
        <w:rPr>
          <w:bCs/>
        </w:rPr>
        <w:t>–</w:t>
      </w:r>
      <w:bookmarkEnd w:id="0"/>
      <w:r>
        <w:rPr>
          <w:bCs/>
        </w:rPr>
        <w:t xml:space="preserve"> Oprócz elementów głównych,</w:t>
      </w:r>
      <w:r w:rsidR="00620BC6">
        <w:rPr>
          <w:bCs/>
        </w:rPr>
        <w:t xml:space="preserve"> czyli skrzydła i słupów, w zestawie można znaleźć wszystkie elementy jezdne bramy, zamek oraz komplet szpilek wraz z kotwą chemiczną </w:t>
      </w:r>
      <w:r>
        <w:rPr>
          <w:bCs/>
        </w:rPr>
        <w:t xml:space="preserve">– wyjaśnia Monika Kamińska. </w:t>
      </w:r>
      <w:r w:rsidR="00FE7AEC">
        <w:rPr>
          <w:bCs/>
        </w:rPr>
        <w:t xml:space="preserve">– </w:t>
      </w:r>
      <w:r>
        <w:rPr>
          <w:bCs/>
        </w:rPr>
        <w:t>Brama przesuwna składa się z 13 elementów, a dwuskrzydłowa ma</w:t>
      </w:r>
      <w:r w:rsidR="00B76A5A">
        <w:rPr>
          <w:bCs/>
        </w:rPr>
        <w:t xml:space="preserve"> jedynie</w:t>
      </w:r>
      <w:r w:rsidR="00620BC6" w:rsidRPr="00620BC6">
        <w:rPr>
          <w:bCs/>
        </w:rPr>
        <w:t xml:space="preserve"> </w:t>
      </w:r>
      <w:r w:rsidR="00620BC6">
        <w:rPr>
          <w:bCs/>
        </w:rPr>
        <w:t>skrzydła, słupy, zawiasy, zamek i rygiel</w:t>
      </w:r>
      <w:r w:rsidR="00FE7AEC">
        <w:rPr>
          <w:bCs/>
        </w:rPr>
        <w:t xml:space="preserve">. Nie trzeba mieć żadnych specjalnych narzędzi. Wystarczy szpadel, sznurek, poziomica, klucze płaskie i wkrętarka. </w:t>
      </w:r>
    </w:p>
    <w:p w14:paraId="1BE5DE1A" w14:textId="2DF0A6C9" w:rsidR="00FE7AEC" w:rsidRDefault="00FE7AEC" w:rsidP="00B965D7">
      <w:pPr>
        <w:jc w:val="both"/>
        <w:rPr>
          <w:bCs/>
        </w:rPr>
      </w:pPr>
      <w:r>
        <w:rPr>
          <w:bCs/>
        </w:rPr>
        <w:t xml:space="preserve">Instrukcja montażu </w:t>
      </w:r>
      <w:r w:rsidR="00E965DE">
        <w:rPr>
          <w:bCs/>
        </w:rPr>
        <w:t>przesuwanej B</w:t>
      </w:r>
      <w:r>
        <w:rPr>
          <w:bCs/>
        </w:rPr>
        <w:t xml:space="preserve">ramy </w:t>
      </w:r>
      <w:r w:rsidR="00E965DE">
        <w:rPr>
          <w:bCs/>
        </w:rPr>
        <w:t>U</w:t>
      </w:r>
      <w:r>
        <w:rPr>
          <w:bCs/>
        </w:rPr>
        <w:t>niwersalnej mieści się na zaledwie 3 stronach</w:t>
      </w:r>
      <w:r w:rsidR="00E965DE">
        <w:rPr>
          <w:bCs/>
        </w:rPr>
        <w:t xml:space="preserve"> i obejmuje 3 etapy: wykonanie bloku fundamentowego, rozmierzenie i zamocowanie szpilek toru jezdnego oraz posadowienie bramy na fundamencie. </w:t>
      </w:r>
    </w:p>
    <w:p w14:paraId="1878C045" w14:textId="17471536" w:rsidR="001A50FF" w:rsidRDefault="00E965DE" w:rsidP="005C7D31">
      <w:pPr>
        <w:jc w:val="both"/>
        <w:rPr>
          <w:bCs/>
        </w:rPr>
      </w:pPr>
      <w:r>
        <w:rPr>
          <w:bCs/>
        </w:rPr>
        <w:lastRenderedPageBreak/>
        <w:t xml:space="preserve">– Prawidłowy fundament to podstawa sprawnego montażu bramy i jej dalszego bezproblemowego użytkowania – podkreśla specjalistka. </w:t>
      </w:r>
      <w:r w:rsidR="007129F5">
        <w:rPr>
          <w:bCs/>
        </w:rPr>
        <w:t>–</w:t>
      </w:r>
      <w:r>
        <w:rPr>
          <w:bCs/>
        </w:rPr>
        <w:t xml:space="preserve"> Najważniejsze, aby był równy i </w:t>
      </w:r>
      <w:r w:rsidR="001A50FF">
        <w:rPr>
          <w:bCs/>
        </w:rPr>
        <w:t>zrobiony tak, by jego górna część znajdowała się dokładnie na</w:t>
      </w:r>
      <w:r>
        <w:rPr>
          <w:bCs/>
        </w:rPr>
        <w:t xml:space="preserve">  poziomie</w:t>
      </w:r>
      <w:r w:rsidR="001A50FF">
        <w:rPr>
          <w:bCs/>
        </w:rPr>
        <w:t xml:space="preserve"> docelowego wjazdu na posesję</w:t>
      </w:r>
      <w:r>
        <w:rPr>
          <w:bCs/>
        </w:rPr>
        <w:t xml:space="preserve">. </w:t>
      </w:r>
      <w:r w:rsidR="001A50FF">
        <w:rPr>
          <w:bCs/>
        </w:rPr>
        <w:t xml:space="preserve">Jeśli stopa fundamentowa znajdzie się poniżej gruntu, będzie zatrzymywała się </w:t>
      </w:r>
      <w:r w:rsidR="007129F5">
        <w:rPr>
          <w:bCs/>
        </w:rPr>
        <w:t>tam</w:t>
      </w:r>
      <w:r w:rsidR="001A50FF">
        <w:rPr>
          <w:bCs/>
        </w:rPr>
        <w:t xml:space="preserve"> woda. Pamiętajmy, aby fundament bramy uwzględnić już na etapie planowania nawierzchni w ogrodzie i wykonać go przed ułożeniem bruku. Jego głębokość powinna wynosić co najmniej 800 mm, a szerokość 400 mm. Zamiast wylewać stopę, można skorzystać z gotowych prefabrykowanych fundamentów dostępnych w ramach Systemu Uniwersalnego. </w:t>
      </w:r>
    </w:p>
    <w:p w14:paraId="1112B0BD" w14:textId="125FA718" w:rsidR="001A50FF" w:rsidRDefault="00C23CDE" w:rsidP="005C7D31">
      <w:pPr>
        <w:jc w:val="both"/>
        <w:rPr>
          <w:bCs/>
        </w:rPr>
      </w:pPr>
      <w:r>
        <w:rPr>
          <w:bCs/>
        </w:rPr>
        <w:t>Szpilki mocujące do toru jezdnego można zamontować na kotwy chemiczne po 14 dniach od wylania bloku fundamentowego. Jeśli skorzystamy z prefabrykatów, do dalszych prac można przystąpić bezpośrednio po ich wkopaniu.</w:t>
      </w:r>
    </w:p>
    <w:p w14:paraId="1813CE9A" w14:textId="584FDDB5" w:rsidR="00DF582C" w:rsidRDefault="00CD49CD" w:rsidP="005C7D31">
      <w:pPr>
        <w:jc w:val="both"/>
        <w:rPr>
          <w:bCs/>
        </w:rPr>
      </w:pPr>
      <w:r>
        <w:rPr>
          <w:bCs/>
        </w:rPr>
        <w:t xml:space="preserve">– </w:t>
      </w:r>
      <w:r w:rsidR="00A761D4">
        <w:rPr>
          <w:bCs/>
        </w:rPr>
        <w:t xml:space="preserve">Tor jezdny powinien znajdować się dokładnie w osi bramy – podpowiada ekspert Plast-Met. – Pamiętajmy, że brama </w:t>
      </w:r>
      <w:r w:rsidR="00DF582C">
        <w:rPr>
          <w:bCs/>
        </w:rPr>
        <w:t>do</w:t>
      </w:r>
      <w:r w:rsidR="00A761D4">
        <w:rPr>
          <w:bCs/>
        </w:rPr>
        <w:t>jeżdża do czoła słupa</w:t>
      </w:r>
      <w:r w:rsidR="00DF582C">
        <w:rPr>
          <w:bCs/>
        </w:rPr>
        <w:t xml:space="preserve"> najazdowego, dlatego całe ogrodzenie trzeba minimalnie cofnąć w głąb działki. </w:t>
      </w:r>
    </w:p>
    <w:p w14:paraId="29A1CE7D" w14:textId="77777777" w:rsidR="00DF582C" w:rsidRDefault="00DF582C" w:rsidP="005C7D31">
      <w:pPr>
        <w:jc w:val="both"/>
        <w:rPr>
          <w:bCs/>
        </w:rPr>
      </w:pPr>
      <w:r>
        <w:rPr>
          <w:bCs/>
        </w:rPr>
        <w:t xml:space="preserve">Ostatni etap to założenie skrzydła i wypoziomowanie bramy. Ważną zaletą Systemu Uniwersalnego jest to, że kierunek otwierania można określić bezpośrednio na budowie. Brama jest bowiem tak przygotowana przez producenta, że może służyć zarówno jako lewa, jak i prawa. </w:t>
      </w:r>
    </w:p>
    <w:p w14:paraId="7A5E3257" w14:textId="4D801617" w:rsidR="00DF582C" w:rsidRDefault="00DF582C" w:rsidP="005C7D31">
      <w:pPr>
        <w:jc w:val="both"/>
        <w:rPr>
          <w:b/>
        </w:rPr>
      </w:pPr>
      <w:r w:rsidRPr="00DF582C">
        <w:rPr>
          <w:b/>
        </w:rPr>
        <w:t xml:space="preserve">Automatyka na później </w:t>
      </w:r>
    </w:p>
    <w:p w14:paraId="57C30360" w14:textId="58EC92D0" w:rsidR="00072003" w:rsidRPr="00467D73" w:rsidRDefault="00620BC6" w:rsidP="005C7D31">
      <w:pPr>
        <w:jc w:val="both"/>
        <w:rPr>
          <w:bCs/>
        </w:rPr>
      </w:pPr>
      <w:bookmarkStart w:id="1" w:name="_Hlk43721517"/>
      <w:r w:rsidRPr="00467D73">
        <w:rPr>
          <w:bCs/>
        </w:rPr>
        <w:t>B</w:t>
      </w:r>
      <w:r w:rsidR="00B67444" w:rsidRPr="00467D73">
        <w:rPr>
          <w:bCs/>
        </w:rPr>
        <w:t xml:space="preserve">ramę </w:t>
      </w:r>
      <w:r w:rsidR="00731A0E" w:rsidRPr="00467D73">
        <w:rPr>
          <w:bCs/>
        </w:rPr>
        <w:t>wjazdową</w:t>
      </w:r>
      <w:r w:rsidR="00B67444" w:rsidRPr="00467D73">
        <w:rPr>
          <w:bCs/>
        </w:rPr>
        <w:t xml:space="preserve"> można wyposażyć w automatykę. </w:t>
      </w:r>
      <w:r w:rsidR="00072003" w:rsidRPr="00467D73">
        <w:rPr>
          <w:bCs/>
        </w:rPr>
        <w:t xml:space="preserve">To znacznie podnosi komfort użytkowania. </w:t>
      </w:r>
      <w:r w:rsidR="00B67444" w:rsidRPr="00467D73">
        <w:rPr>
          <w:bCs/>
        </w:rPr>
        <w:t>Co istotne, nie trzeba tego robić od razu na etapie zakupu i montażu samej bramy.</w:t>
      </w:r>
    </w:p>
    <w:p w14:paraId="13082D29" w14:textId="0AF94299" w:rsidR="00072003" w:rsidRDefault="00072003" w:rsidP="005C7D31">
      <w:pPr>
        <w:jc w:val="both"/>
        <w:rPr>
          <w:bCs/>
        </w:rPr>
      </w:pPr>
      <w:r w:rsidRPr="00467D73">
        <w:rPr>
          <w:bCs/>
        </w:rPr>
        <w:t>–</w:t>
      </w:r>
      <w:r w:rsidR="00CD49CD">
        <w:rPr>
          <w:bCs/>
        </w:rPr>
        <w:t xml:space="preserve"> </w:t>
      </w:r>
      <w:r w:rsidRPr="00467D73">
        <w:rPr>
          <w:bCs/>
        </w:rPr>
        <w:t xml:space="preserve"> </w:t>
      </w:r>
      <w:r w:rsidR="00B67444" w:rsidRPr="00467D73">
        <w:rPr>
          <w:bCs/>
        </w:rPr>
        <w:t>Niektórzy inwestorzy decydują się na za</w:t>
      </w:r>
      <w:r w:rsidRPr="00467D73">
        <w:rPr>
          <w:bCs/>
        </w:rPr>
        <w:t>kup</w:t>
      </w:r>
      <w:r w:rsidR="00B67444" w:rsidRPr="00467D73">
        <w:rPr>
          <w:bCs/>
        </w:rPr>
        <w:t xml:space="preserve"> </w:t>
      </w:r>
      <w:r w:rsidR="00B728BF" w:rsidRPr="00467D73">
        <w:rPr>
          <w:bCs/>
        </w:rPr>
        <w:t>kompletnego napędu</w:t>
      </w:r>
      <w:r w:rsidR="00B67444" w:rsidRPr="00467D73">
        <w:rPr>
          <w:bCs/>
        </w:rPr>
        <w:t xml:space="preserve"> </w:t>
      </w:r>
      <w:r w:rsidRPr="00467D73">
        <w:rPr>
          <w:bCs/>
        </w:rPr>
        <w:t>później,</w:t>
      </w:r>
      <w:r w:rsidR="00B67444" w:rsidRPr="00467D73">
        <w:rPr>
          <w:bCs/>
        </w:rPr>
        <w:t xml:space="preserve"> co pozwala rozłożyć koszty w czasie</w:t>
      </w:r>
      <w:r w:rsidRPr="00467D73">
        <w:rPr>
          <w:bCs/>
        </w:rPr>
        <w:t xml:space="preserve"> –</w:t>
      </w:r>
      <w:r w:rsidR="00B67444" w:rsidRPr="00467D73">
        <w:rPr>
          <w:bCs/>
        </w:rPr>
        <w:t xml:space="preserve"> </w:t>
      </w:r>
      <w:r w:rsidRPr="00467D73">
        <w:rPr>
          <w:bCs/>
        </w:rPr>
        <w:t xml:space="preserve"> stwierdza Monika Kamińska. </w:t>
      </w:r>
      <w:r w:rsidR="00731A0E" w:rsidRPr="00467D73">
        <w:rPr>
          <w:bCs/>
        </w:rPr>
        <w:t xml:space="preserve">- </w:t>
      </w:r>
      <w:r w:rsidRPr="00467D73">
        <w:rPr>
          <w:bCs/>
        </w:rPr>
        <w:t>Warto jednak przewidzieć taką opcję i doprowadzić</w:t>
      </w:r>
      <w:r w:rsidR="00B728BF" w:rsidRPr="00467D73">
        <w:rPr>
          <w:bCs/>
        </w:rPr>
        <w:t xml:space="preserve"> prąd w wylewanej stopie pod bramę</w:t>
      </w:r>
      <w:r w:rsidRPr="00467D73">
        <w:rPr>
          <w:bCs/>
        </w:rPr>
        <w:t>, aby uniknąć</w:t>
      </w:r>
      <w:r w:rsidR="00B728BF" w:rsidRPr="00467D73">
        <w:rPr>
          <w:bCs/>
        </w:rPr>
        <w:t xml:space="preserve"> </w:t>
      </w:r>
      <w:r w:rsidR="00731A0E" w:rsidRPr="00467D73">
        <w:rPr>
          <w:bCs/>
        </w:rPr>
        <w:t>późniejszych</w:t>
      </w:r>
      <w:r w:rsidR="00B728BF" w:rsidRPr="00467D73">
        <w:rPr>
          <w:bCs/>
        </w:rPr>
        <w:t xml:space="preserve"> przeróbek. </w:t>
      </w:r>
    </w:p>
    <w:bookmarkEnd w:id="1"/>
    <w:p w14:paraId="7DD8236B" w14:textId="6278A007" w:rsidR="00B965D7" w:rsidRPr="00C261CF" w:rsidRDefault="00991210" w:rsidP="005C7D31">
      <w:pPr>
        <w:jc w:val="both"/>
        <w:rPr>
          <w:bCs/>
        </w:rPr>
      </w:pPr>
      <w:r w:rsidRPr="00CD49CD">
        <w:rPr>
          <w:bCs/>
        </w:rPr>
        <w:t>O ile montaż samej bramy bez problemu można przeprowadzić samodzielnie, w</w:t>
      </w:r>
      <w:r w:rsidR="00072003" w:rsidRPr="00CD49CD">
        <w:rPr>
          <w:bCs/>
        </w:rPr>
        <w:t xml:space="preserve"> </w:t>
      </w:r>
      <w:r w:rsidRPr="00CD49CD">
        <w:rPr>
          <w:bCs/>
        </w:rPr>
        <w:t>przypadku instalacji automatyki</w:t>
      </w:r>
      <w:r w:rsidR="00072003" w:rsidRPr="00CD49CD">
        <w:rPr>
          <w:bCs/>
        </w:rPr>
        <w:t xml:space="preserve"> warto zdecydować się na skorzystanie z pomocy fach</w:t>
      </w:r>
      <w:r w:rsidR="00620BC6" w:rsidRPr="00CD49CD">
        <w:rPr>
          <w:bCs/>
        </w:rPr>
        <w:t xml:space="preserve">owca, aby zachować gwarancję i </w:t>
      </w:r>
      <w:r w:rsidRPr="00CD49CD">
        <w:rPr>
          <w:bCs/>
        </w:rPr>
        <w:t>mieć pewność jej poprawnej konfiguracji</w:t>
      </w:r>
      <w:r w:rsidR="00620BC6" w:rsidRPr="00CD49CD">
        <w:rPr>
          <w:bCs/>
        </w:rPr>
        <w:t>.</w:t>
      </w:r>
    </w:p>
    <w:p w14:paraId="30566E40" w14:textId="77777777" w:rsidR="005470C9" w:rsidRPr="009770F0" w:rsidRDefault="005470C9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180A9D54" w14:textId="77777777" w:rsidR="00833641" w:rsidRPr="00472246" w:rsidRDefault="00174284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0327" w14:textId="77777777" w:rsidR="00174284" w:rsidRDefault="00174284" w:rsidP="00566542">
      <w:pPr>
        <w:spacing w:after="0" w:line="240" w:lineRule="auto"/>
      </w:pPr>
      <w:r>
        <w:separator/>
      </w:r>
    </w:p>
  </w:endnote>
  <w:endnote w:type="continuationSeparator" w:id="0">
    <w:p w14:paraId="16C44EE9" w14:textId="77777777" w:rsidR="00174284" w:rsidRDefault="00174284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1DD6E" w14:textId="77777777" w:rsidR="00174284" w:rsidRDefault="00174284" w:rsidP="00566542">
      <w:pPr>
        <w:spacing w:after="0" w:line="240" w:lineRule="auto"/>
      </w:pPr>
      <w:r>
        <w:separator/>
      </w:r>
    </w:p>
  </w:footnote>
  <w:footnote w:type="continuationSeparator" w:id="0">
    <w:p w14:paraId="530BD40A" w14:textId="77777777" w:rsidR="00174284" w:rsidRDefault="00174284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4ABA94B5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E54966">
      <w:t>lipiec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44C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69C9"/>
    <w:rsid w:val="001371CD"/>
    <w:rsid w:val="00141512"/>
    <w:rsid w:val="00143549"/>
    <w:rsid w:val="001568B6"/>
    <w:rsid w:val="00160EAE"/>
    <w:rsid w:val="0016169E"/>
    <w:rsid w:val="001618D6"/>
    <w:rsid w:val="00173E92"/>
    <w:rsid w:val="00174284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F4E9C"/>
    <w:rsid w:val="001F688B"/>
    <w:rsid w:val="00200364"/>
    <w:rsid w:val="002045B1"/>
    <w:rsid w:val="00212055"/>
    <w:rsid w:val="002161F8"/>
    <w:rsid w:val="00217E05"/>
    <w:rsid w:val="00224284"/>
    <w:rsid w:val="00225887"/>
    <w:rsid w:val="002258D0"/>
    <w:rsid w:val="0023128E"/>
    <w:rsid w:val="00236DE4"/>
    <w:rsid w:val="00237F4D"/>
    <w:rsid w:val="0024018F"/>
    <w:rsid w:val="00246404"/>
    <w:rsid w:val="002501D1"/>
    <w:rsid w:val="00256001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67D73"/>
    <w:rsid w:val="00471B60"/>
    <w:rsid w:val="00472246"/>
    <w:rsid w:val="004732EF"/>
    <w:rsid w:val="00480E34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D100E"/>
    <w:rsid w:val="004D3127"/>
    <w:rsid w:val="004D328D"/>
    <w:rsid w:val="004D3A16"/>
    <w:rsid w:val="004D4964"/>
    <w:rsid w:val="004D67F1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57D3D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74CE"/>
    <w:rsid w:val="00610353"/>
    <w:rsid w:val="006122C8"/>
    <w:rsid w:val="00613E48"/>
    <w:rsid w:val="0061705E"/>
    <w:rsid w:val="006179A8"/>
    <w:rsid w:val="00620BC6"/>
    <w:rsid w:val="00623E8E"/>
    <w:rsid w:val="006251E8"/>
    <w:rsid w:val="00640239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2F8D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1A0E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12B0"/>
    <w:rsid w:val="007B385C"/>
    <w:rsid w:val="007B5F28"/>
    <w:rsid w:val="007C1656"/>
    <w:rsid w:val="007C4B17"/>
    <w:rsid w:val="007D5790"/>
    <w:rsid w:val="007E1E2F"/>
    <w:rsid w:val="007E3689"/>
    <w:rsid w:val="007E54D1"/>
    <w:rsid w:val="007F2319"/>
    <w:rsid w:val="007F25D8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638B2"/>
    <w:rsid w:val="008641FC"/>
    <w:rsid w:val="00875250"/>
    <w:rsid w:val="008818E6"/>
    <w:rsid w:val="00882CE6"/>
    <w:rsid w:val="00882D4D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472D"/>
    <w:rsid w:val="008F5627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1210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572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3914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28BF"/>
    <w:rsid w:val="00B73ABE"/>
    <w:rsid w:val="00B75FCD"/>
    <w:rsid w:val="00B76A5A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11EF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2D62"/>
    <w:rsid w:val="00C83910"/>
    <w:rsid w:val="00C8523A"/>
    <w:rsid w:val="00C95BE4"/>
    <w:rsid w:val="00C97168"/>
    <w:rsid w:val="00C971C2"/>
    <w:rsid w:val="00C978C0"/>
    <w:rsid w:val="00CA1364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49CD"/>
    <w:rsid w:val="00CD578C"/>
    <w:rsid w:val="00CD7CB3"/>
    <w:rsid w:val="00CE203B"/>
    <w:rsid w:val="00CF0958"/>
    <w:rsid w:val="00CF3757"/>
    <w:rsid w:val="00D0031E"/>
    <w:rsid w:val="00D01AF8"/>
    <w:rsid w:val="00D0497E"/>
    <w:rsid w:val="00D064E4"/>
    <w:rsid w:val="00D13236"/>
    <w:rsid w:val="00D1512C"/>
    <w:rsid w:val="00D1718F"/>
    <w:rsid w:val="00D2133C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54966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ED4-7942-492D-9F05-16018153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Makowska-Rzatkiewicz</cp:lastModifiedBy>
  <cp:revision>4</cp:revision>
  <cp:lastPrinted>2020-02-19T14:12:00Z</cp:lastPrinted>
  <dcterms:created xsi:type="dcterms:W3CDTF">2020-06-26T09:14:00Z</dcterms:created>
  <dcterms:modified xsi:type="dcterms:W3CDTF">2020-07-06T07:59:00Z</dcterms:modified>
</cp:coreProperties>
</file>