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F9541" w14:textId="77777777" w:rsidR="00F71A70" w:rsidRPr="00C021EE" w:rsidRDefault="002E0E23" w:rsidP="00657034">
      <w:pPr>
        <w:spacing w:after="0"/>
        <w:jc w:val="both"/>
        <w:rPr>
          <w:rFonts w:ascii="Arial" w:eastAsia="Times New Roman" w:hAnsi="Arial" w:cs="Arial"/>
          <w:b/>
          <w:sz w:val="24"/>
          <w:szCs w:val="24"/>
        </w:rPr>
      </w:pPr>
      <w:r w:rsidRPr="00C021EE">
        <w:rPr>
          <w:noProof/>
          <w:sz w:val="24"/>
          <w:szCs w:val="24"/>
        </w:rPr>
        <w:drawing>
          <wp:anchor distT="0" distB="0" distL="114300" distR="114300" simplePos="0" relativeHeight="251658240" behindDoc="1" locked="0" layoutInCell="1" allowOverlap="1" wp14:anchorId="6A426413" wp14:editId="10060E76">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p>
    <w:p w14:paraId="18CD3662" w14:textId="3EF03277" w:rsidR="00606027" w:rsidRDefault="00606027" w:rsidP="001D19FC">
      <w:pPr>
        <w:rPr>
          <w:b/>
          <w:sz w:val="27"/>
          <w:szCs w:val="27"/>
        </w:rPr>
      </w:pPr>
    </w:p>
    <w:p w14:paraId="1FCCDA6C" w14:textId="77777777" w:rsidR="00545283" w:rsidRDefault="00545283" w:rsidP="001D19FC">
      <w:pPr>
        <w:rPr>
          <w:b/>
          <w:sz w:val="27"/>
          <w:szCs w:val="27"/>
        </w:rPr>
      </w:pPr>
    </w:p>
    <w:p w14:paraId="0587285B" w14:textId="7985C7E1" w:rsidR="00C57878" w:rsidRPr="009924A4" w:rsidRDefault="00FB5B69" w:rsidP="00AF6996">
      <w:pPr>
        <w:ind w:firstLine="708"/>
        <w:jc w:val="center"/>
        <w:rPr>
          <w:b/>
          <w:sz w:val="27"/>
          <w:szCs w:val="27"/>
        </w:rPr>
      </w:pPr>
      <w:r>
        <w:rPr>
          <w:b/>
          <w:sz w:val="27"/>
          <w:szCs w:val="27"/>
        </w:rPr>
        <w:t>Wizualna l</w:t>
      </w:r>
      <w:r w:rsidR="00E836D4">
        <w:rPr>
          <w:b/>
          <w:sz w:val="27"/>
          <w:szCs w:val="27"/>
        </w:rPr>
        <w:t>ekkość i bezpieczeństwo</w:t>
      </w:r>
      <w:r w:rsidR="00256FFE" w:rsidRPr="009924A4">
        <w:rPr>
          <w:b/>
          <w:sz w:val="27"/>
          <w:szCs w:val="27"/>
        </w:rPr>
        <w:t xml:space="preserve"> –</w:t>
      </w:r>
      <w:r w:rsidR="00E836D4">
        <w:rPr>
          <w:b/>
          <w:sz w:val="27"/>
          <w:szCs w:val="27"/>
        </w:rPr>
        <w:t xml:space="preserve"> Nowoczesne Ogrodzenie Frontowe Onyks</w:t>
      </w:r>
      <w:r w:rsidR="00E04509">
        <w:rPr>
          <w:b/>
          <w:sz w:val="27"/>
          <w:szCs w:val="27"/>
        </w:rPr>
        <w:t xml:space="preserve"> </w:t>
      </w:r>
      <w:r w:rsidR="00363E96">
        <w:rPr>
          <w:b/>
          <w:sz w:val="27"/>
          <w:szCs w:val="27"/>
        </w:rPr>
        <w:t xml:space="preserve">firmy </w:t>
      </w:r>
      <w:bookmarkStart w:id="0" w:name="_GoBack"/>
      <w:bookmarkEnd w:id="0"/>
      <w:proofErr w:type="spellStart"/>
      <w:r w:rsidR="00E04509">
        <w:rPr>
          <w:b/>
          <w:sz w:val="27"/>
          <w:szCs w:val="27"/>
        </w:rPr>
        <w:t>Plast</w:t>
      </w:r>
      <w:proofErr w:type="spellEnd"/>
      <w:r w:rsidR="00E04509">
        <w:rPr>
          <w:b/>
          <w:sz w:val="27"/>
          <w:szCs w:val="27"/>
        </w:rPr>
        <w:t xml:space="preserve">-Met Systemy Ogrodzeniowe </w:t>
      </w:r>
    </w:p>
    <w:p w14:paraId="5EADB287" w14:textId="4AD6F0C4" w:rsidR="00E836D4" w:rsidRDefault="00FB5B69" w:rsidP="008F5C36">
      <w:pPr>
        <w:jc w:val="both"/>
        <w:rPr>
          <w:b/>
        </w:rPr>
      </w:pPr>
      <w:r>
        <w:rPr>
          <w:b/>
        </w:rPr>
        <w:t>Stalowe ogrodzenia z prostyc</w:t>
      </w:r>
      <w:r w:rsidR="00EA75B1">
        <w:rPr>
          <w:b/>
        </w:rPr>
        <w:t>h, pionowych kształtowników to już swoista</w:t>
      </w:r>
      <w:r>
        <w:rPr>
          <w:b/>
        </w:rPr>
        <w:t xml:space="preserve"> klasyka gatunku. Miłośnicy tradycji, którzy jednak chcą, aby ich pos</w:t>
      </w:r>
      <w:r w:rsidR="00EA75B1">
        <w:rPr>
          <w:b/>
        </w:rPr>
        <w:t>esja wyróżniała się na tle</w:t>
      </w:r>
      <w:r>
        <w:rPr>
          <w:b/>
        </w:rPr>
        <w:t xml:space="preserve"> innych, z pewnością zainteresują się m</w:t>
      </w:r>
      <w:r w:rsidR="000C430E">
        <w:rPr>
          <w:b/>
        </w:rPr>
        <w:t xml:space="preserve">odelem Onyks z oferty </w:t>
      </w:r>
      <w:proofErr w:type="spellStart"/>
      <w:r w:rsidR="000C430E">
        <w:rPr>
          <w:b/>
        </w:rPr>
        <w:t>Plast</w:t>
      </w:r>
      <w:proofErr w:type="spellEnd"/>
      <w:r w:rsidR="000C430E">
        <w:rPr>
          <w:b/>
        </w:rPr>
        <w:t xml:space="preserve">-Met </w:t>
      </w:r>
      <w:r>
        <w:rPr>
          <w:b/>
        </w:rPr>
        <w:t xml:space="preserve">Systemy Ogrodzeniowe. Zagęszczone, zestawione w pary pręty tworzą oryginalną, </w:t>
      </w:r>
      <w:r w:rsidR="00EA75B1">
        <w:rPr>
          <w:b/>
        </w:rPr>
        <w:t xml:space="preserve">ale </w:t>
      </w:r>
      <w:r>
        <w:rPr>
          <w:b/>
        </w:rPr>
        <w:t xml:space="preserve">subtelną przegrodę, która skutecznie </w:t>
      </w:r>
      <w:r w:rsidR="00EA75B1">
        <w:rPr>
          <w:b/>
        </w:rPr>
        <w:t xml:space="preserve">strzeże domowego bezpieczeństwa. </w:t>
      </w:r>
    </w:p>
    <w:p w14:paraId="3AD50B50" w14:textId="1C0CE4CB" w:rsidR="00F84B79" w:rsidRDefault="00D06EBC" w:rsidP="008F5C36">
      <w:pPr>
        <w:jc w:val="both"/>
        <w:rPr>
          <w:bCs/>
        </w:rPr>
      </w:pPr>
      <w:r>
        <w:rPr>
          <w:bCs/>
        </w:rPr>
        <w:t>Nowocze</w:t>
      </w:r>
      <w:r w:rsidR="00EA75B1">
        <w:rPr>
          <w:bCs/>
        </w:rPr>
        <w:t>sne Ogrodzenie Frontowe Onyks</w:t>
      </w:r>
      <w:r>
        <w:rPr>
          <w:bCs/>
        </w:rPr>
        <w:t xml:space="preserve"> to model, który </w:t>
      </w:r>
      <w:r w:rsidR="00CF6517">
        <w:rPr>
          <w:bCs/>
        </w:rPr>
        <w:t>idealnie wpisu</w:t>
      </w:r>
      <w:r w:rsidR="00850B38">
        <w:rPr>
          <w:bCs/>
        </w:rPr>
        <w:t>je się w ogrodzeniowe trendy</w:t>
      </w:r>
      <w:r w:rsidR="00CF6517">
        <w:rPr>
          <w:bCs/>
        </w:rPr>
        <w:t xml:space="preserve">. Stanowi nowoczesną </w:t>
      </w:r>
      <w:r w:rsidR="00295B47">
        <w:rPr>
          <w:bCs/>
        </w:rPr>
        <w:t xml:space="preserve">wersję tradycyjnego rozwiązania. Proste, pionowe profile ze stali rozmieszczono nieco inaczej niż zazwyczaj. Zgrupowane zostały parami, dzięki czemu nie tylko płot zyskuje </w:t>
      </w:r>
      <w:r w:rsidR="00850B38">
        <w:rPr>
          <w:bCs/>
        </w:rPr>
        <w:t xml:space="preserve">na </w:t>
      </w:r>
      <w:r w:rsidR="00295B47">
        <w:rPr>
          <w:bCs/>
        </w:rPr>
        <w:t>oryginalności, ale też staje się bezpieczniejszą przegrodą</w:t>
      </w:r>
      <w:r w:rsidR="00850B38">
        <w:rPr>
          <w:bCs/>
        </w:rPr>
        <w:t xml:space="preserve"> dla dzieci i</w:t>
      </w:r>
      <w:r w:rsidR="00295B47">
        <w:rPr>
          <w:bCs/>
        </w:rPr>
        <w:t xml:space="preserve"> zwierząt domowych. Między zagęszczonymi profilami nie uda się bowiem przecisnąć. </w:t>
      </w:r>
      <w:r w:rsidR="00850B38">
        <w:rPr>
          <w:bCs/>
        </w:rPr>
        <w:t>Prostota i elegancja tego rozwiązania pozwalają zastosować je praktycznie w każdym otoczeniu. Ś</w:t>
      </w:r>
      <w:r w:rsidR="002C342D">
        <w:rPr>
          <w:bCs/>
        </w:rPr>
        <w:t>wietnie sprawdzi się przy</w:t>
      </w:r>
      <w:r w:rsidR="00850B38">
        <w:rPr>
          <w:bCs/>
        </w:rPr>
        <w:t xml:space="preserve"> domu o dowolnej stylistyce, ale także w przestrzeniach publicznych, wokół parków czy terenów rekreacyjnych. Ogrodzenie łączy w sobie wizualną lekkość ze stabilnością i trwałością konstrukcji. Zbudowane jest z pionowych kształtowników o przekroju 15 x 15 mm, zespolonych u dołu i u góry kształtownikami poziomymi 2</w:t>
      </w:r>
      <w:r w:rsidR="00F84B79">
        <w:rPr>
          <w:bCs/>
        </w:rPr>
        <w:t>5 x 25 mm.</w:t>
      </w:r>
      <w:r w:rsidR="00295B47">
        <w:rPr>
          <w:bCs/>
        </w:rPr>
        <w:t xml:space="preserve"> </w:t>
      </w:r>
      <w:r w:rsidR="00F84B79">
        <w:rPr>
          <w:bCs/>
        </w:rPr>
        <w:t xml:space="preserve">NOF Onyks to kompleksowy system, w skład którego wchodzą przęsła, furtka, brama dwuskrzydłowa oraz przesuwna o tej samej stylistyce, a także pasujące do nich elementy uzupełniające, takie jak słupki czy akcesoria montażowe. Pionowe profile mogą być zakończone zaślepką lub dowolnie dobranym grotem. Do wyboru mamy też dwie opcje – przęsła proste i wykończone w kształcie łuku (wypukłe). </w:t>
      </w:r>
    </w:p>
    <w:p w14:paraId="1CBB8225" w14:textId="5CAE748E" w:rsidR="00295B47" w:rsidRPr="00F84B79" w:rsidRDefault="00F84B79" w:rsidP="008F5C36">
      <w:pPr>
        <w:jc w:val="both"/>
        <w:rPr>
          <w:b/>
          <w:bCs/>
        </w:rPr>
      </w:pPr>
      <w:r w:rsidRPr="00F84B79">
        <w:rPr>
          <w:b/>
          <w:bCs/>
        </w:rPr>
        <w:t xml:space="preserve">W trosce o środowisko i zadowolenie użytkowników </w:t>
      </w:r>
      <w:r w:rsidR="00295B47" w:rsidRPr="00F84B79">
        <w:rPr>
          <w:b/>
          <w:bCs/>
        </w:rPr>
        <w:t xml:space="preserve"> </w:t>
      </w:r>
    </w:p>
    <w:p w14:paraId="24FDA11A" w14:textId="05935DE8" w:rsidR="00295B47" w:rsidRDefault="00F84B79" w:rsidP="008F5C36">
      <w:pPr>
        <w:jc w:val="both"/>
        <w:rPr>
          <w:bCs/>
        </w:rPr>
      </w:pPr>
      <w:r>
        <w:rPr>
          <w:bCs/>
        </w:rPr>
        <w:t xml:space="preserve">Nowatorska technologia produkcji Nowoczesnych Ogrodzeń Frontowych firmy </w:t>
      </w:r>
      <w:proofErr w:type="spellStart"/>
      <w:r>
        <w:rPr>
          <w:bCs/>
        </w:rPr>
        <w:t>Plast</w:t>
      </w:r>
      <w:proofErr w:type="spellEnd"/>
      <w:r>
        <w:rPr>
          <w:bCs/>
        </w:rPr>
        <w:t xml:space="preserve">-Met </w:t>
      </w:r>
      <w:r w:rsidR="008A4D78">
        <w:rPr>
          <w:bCs/>
        </w:rPr>
        <w:t>została opracowana nie tylko z myślą o tworzeniu funkcjonalnych produktów wysokiej jakości, ale także z uwzględnieniem ochrony środowiska. Proces technologiczny zorg</w:t>
      </w:r>
      <w:r w:rsidR="002C342D">
        <w:rPr>
          <w:bCs/>
        </w:rPr>
        <w:t>anizowany jes</w:t>
      </w:r>
      <w:r w:rsidR="00797A39">
        <w:rPr>
          <w:bCs/>
        </w:rPr>
        <w:t>t tak</w:t>
      </w:r>
      <w:r w:rsidR="002C342D">
        <w:rPr>
          <w:bCs/>
        </w:rPr>
        <w:t>, by</w:t>
      </w:r>
      <w:r w:rsidR="008A4D78">
        <w:rPr>
          <w:bCs/>
        </w:rPr>
        <w:t xml:space="preserve"> ograniczyć do minimum szkodliwy wpływ na otoczenie. Jednym z ważnych aspektów w tym względzie jest wyeliminowanie spawania. Dzięki wykorzystaniu innowacyjnej metody przenikania, profile pionowe wprowadzane są w poziome w taki sposób, że same się stabilizują. Jest to możliwe za sprawą niezwykle precyzyjnego wycinania otworów przy użyciu maszyny CNC. Dodatkowo cynkowanie ogniowe spoinuje wszystkie połączenia. Jest to pierwszy etap zabezpieczenia antykorozyjnego. W kolejnej fazie, na </w:t>
      </w:r>
      <w:proofErr w:type="spellStart"/>
      <w:r w:rsidR="008A4D78">
        <w:rPr>
          <w:bCs/>
        </w:rPr>
        <w:t>chropowaconą</w:t>
      </w:r>
      <w:proofErr w:type="spellEnd"/>
      <w:r w:rsidR="008A4D78">
        <w:rPr>
          <w:bCs/>
        </w:rPr>
        <w:t xml:space="preserve"> warstwę cynku, nanoszona jest natryskow</w:t>
      </w:r>
      <w:r w:rsidR="00011E4A">
        <w:rPr>
          <w:bCs/>
        </w:rPr>
        <w:t xml:space="preserve">o specjalna farba. System Duplex gwarantuje </w:t>
      </w:r>
      <w:r w:rsidR="008A4D78">
        <w:rPr>
          <w:bCs/>
        </w:rPr>
        <w:t xml:space="preserve"> </w:t>
      </w:r>
      <w:r w:rsidR="0030217C">
        <w:rPr>
          <w:bCs/>
        </w:rPr>
        <w:t xml:space="preserve">wieloletnią </w:t>
      </w:r>
      <w:r w:rsidR="008A4D78">
        <w:rPr>
          <w:bCs/>
        </w:rPr>
        <w:t xml:space="preserve">ochronę przed rdzą nawet w </w:t>
      </w:r>
      <w:r w:rsidR="0030217C">
        <w:rPr>
          <w:bCs/>
        </w:rPr>
        <w:t xml:space="preserve">trudno dostępnych miejscach. </w:t>
      </w:r>
      <w:r w:rsidR="008A4D78">
        <w:rPr>
          <w:bCs/>
        </w:rPr>
        <w:t xml:space="preserve">  </w:t>
      </w:r>
    </w:p>
    <w:p w14:paraId="311A2761" w14:textId="77777777" w:rsidR="00295B47" w:rsidRDefault="00295B47" w:rsidP="008F5C36">
      <w:pPr>
        <w:jc w:val="both"/>
        <w:rPr>
          <w:bCs/>
        </w:rPr>
      </w:pPr>
    </w:p>
    <w:p w14:paraId="72B1F779" w14:textId="77777777" w:rsidR="00606027" w:rsidRPr="00606027" w:rsidRDefault="00606027" w:rsidP="00606027">
      <w:pPr>
        <w:spacing w:after="0" w:line="360" w:lineRule="auto"/>
        <w:jc w:val="both"/>
        <w:rPr>
          <w:rFonts w:ascii="Arial" w:eastAsiaTheme="minorHAnsi" w:hAnsi="Arial" w:cs="Arial"/>
          <w:bCs/>
          <w:sz w:val="24"/>
          <w:szCs w:val="24"/>
          <w:lang w:eastAsia="en-US"/>
        </w:rPr>
      </w:pPr>
    </w:p>
    <w:tbl>
      <w:tblPr>
        <w:tblStyle w:val="TableNormal"/>
        <w:tblpPr w:leftFromText="141" w:rightFromText="141" w:horzAnchor="margin" w:tblpY="330"/>
        <w:tblW w:w="9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065"/>
        <w:gridCol w:w="2551"/>
        <w:gridCol w:w="2694"/>
        <w:gridCol w:w="1842"/>
      </w:tblGrid>
      <w:tr w:rsidR="0030217C" w14:paraId="3DB1FBBD" w14:textId="00354B5C" w:rsidTr="0030217C">
        <w:trPr>
          <w:trHeight w:val="594"/>
          <w:tblHeader/>
        </w:trPr>
        <w:tc>
          <w:tcPr>
            <w:tcW w:w="2065"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66D4538F" w14:textId="77777777" w:rsidR="0030217C" w:rsidRDefault="0030217C" w:rsidP="0030217C"/>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7A968E2E" w14:textId="77777777" w:rsidR="0030217C" w:rsidRDefault="0030217C" w:rsidP="0030217C">
            <w:pPr>
              <w:tabs>
                <w:tab w:val="left" w:pos="1440"/>
                <w:tab w:val="left" w:pos="2880"/>
              </w:tabs>
              <w:suppressAutoHyphens/>
              <w:outlineLvl w:val="0"/>
            </w:pPr>
            <w:proofErr w:type="spellStart"/>
            <w:r>
              <w:rPr>
                <w:rStyle w:val="Brak"/>
                <w:rFonts w:ascii="Helvetica Neue" w:hAnsi="Helvetica Neue"/>
                <w:b/>
                <w:bCs/>
                <w:color w:val="FFFFFF"/>
                <w:u w:color="FFFFFF"/>
                <w:lang w:val="en-US"/>
              </w:rPr>
              <w:t>Maksymalna</w:t>
            </w:r>
            <w:proofErr w:type="spellEnd"/>
            <w:r>
              <w:rPr>
                <w:rStyle w:val="Brak"/>
                <w:rFonts w:ascii="Helvetica Neue" w:hAnsi="Helvetica Neue"/>
                <w:b/>
                <w:bCs/>
                <w:color w:val="FFFFFF"/>
                <w:u w:color="FFFFFF"/>
                <w:lang w:val="en-US"/>
              </w:rPr>
              <w:t xml:space="preserve"> </w:t>
            </w:r>
            <w:proofErr w:type="spellStart"/>
            <w:r>
              <w:rPr>
                <w:rStyle w:val="Brak"/>
                <w:rFonts w:ascii="Helvetica Neue" w:hAnsi="Helvetica Neue"/>
                <w:b/>
                <w:bCs/>
                <w:color w:val="FFFFFF"/>
                <w:u w:color="FFFFFF"/>
                <w:lang w:val="en-US"/>
              </w:rPr>
              <w:t>dostępna</w:t>
            </w:r>
            <w:proofErr w:type="spellEnd"/>
            <w:r>
              <w:rPr>
                <w:rStyle w:val="Brak"/>
                <w:rFonts w:ascii="Helvetica Neue" w:hAnsi="Helvetica Neue"/>
                <w:b/>
                <w:bCs/>
                <w:color w:val="FFFFFF"/>
                <w:u w:color="FFFFFF"/>
                <w:lang w:val="en-US"/>
              </w:rPr>
              <w:t xml:space="preserve"> </w:t>
            </w:r>
            <w:proofErr w:type="spellStart"/>
            <w:r>
              <w:rPr>
                <w:rStyle w:val="Brak"/>
                <w:rFonts w:ascii="Helvetica Neue" w:hAnsi="Helvetica Neue"/>
                <w:b/>
                <w:bCs/>
                <w:color w:val="FFFFFF"/>
                <w:u w:color="FFFFFF"/>
                <w:lang w:val="en-US"/>
              </w:rPr>
              <w:t>szerokość</w:t>
            </w:r>
            <w:proofErr w:type="spellEnd"/>
          </w:p>
        </w:tc>
        <w:tc>
          <w:tcPr>
            <w:tcW w:w="2694"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14:paraId="7CD976DD" w14:textId="77777777" w:rsidR="0030217C" w:rsidRDefault="0030217C" w:rsidP="0030217C">
            <w:pPr>
              <w:tabs>
                <w:tab w:val="left" w:pos="1440"/>
                <w:tab w:val="left" w:pos="2880"/>
              </w:tabs>
              <w:suppressAutoHyphens/>
              <w:outlineLvl w:val="0"/>
            </w:pPr>
            <w:proofErr w:type="spellStart"/>
            <w:r>
              <w:rPr>
                <w:rStyle w:val="Brak"/>
                <w:rFonts w:ascii="Helvetica Neue" w:hAnsi="Helvetica Neue"/>
                <w:b/>
                <w:bCs/>
                <w:color w:val="FFFFFF"/>
                <w:u w:color="FFFFFF"/>
                <w:lang w:val="en-US"/>
              </w:rPr>
              <w:t>Minimalna</w:t>
            </w:r>
            <w:proofErr w:type="spellEnd"/>
            <w:r>
              <w:rPr>
                <w:rStyle w:val="Brak"/>
                <w:rFonts w:ascii="Helvetica Neue" w:hAnsi="Helvetica Neue"/>
                <w:b/>
                <w:bCs/>
                <w:color w:val="FFFFFF"/>
                <w:u w:color="FFFFFF"/>
                <w:lang w:val="en-US"/>
              </w:rPr>
              <w:t xml:space="preserve"> </w:t>
            </w:r>
            <w:proofErr w:type="spellStart"/>
            <w:r>
              <w:rPr>
                <w:rStyle w:val="Brak"/>
                <w:rFonts w:ascii="Helvetica Neue" w:hAnsi="Helvetica Neue"/>
                <w:b/>
                <w:bCs/>
                <w:color w:val="FFFFFF"/>
                <w:u w:color="FFFFFF"/>
                <w:lang w:val="en-US"/>
              </w:rPr>
              <w:t>standardowa</w:t>
            </w:r>
            <w:proofErr w:type="spellEnd"/>
            <w:r>
              <w:rPr>
                <w:rStyle w:val="Brak"/>
                <w:rFonts w:ascii="Helvetica Neue" w:hAnsi="Helvetica Neue"/>
                <w:b/>
                <w:bCs/>
                <w:color w:val="FFFFFF"/>
                <w:u w:color="FFFFFF"/>
                <w:lang w:val="en-US"/>
              </w:rPr>
              <w:t xml:space="preserve"> </w:t>
            </w:r>
            <w:proofErr w:type="spellStart"/>
            <w:r>
              <w:rPr>
                <w:rStyle w:val="Brak"/>
                <w:rFonts w:ascii="Helvetica Neue" w:hAnsi="Helvetica Neue"/>
                <w:b/>
                <w:bCs/>
                <w:color w:val="FFFFFF"/>
                <w:u w:color="FFFFFF"/>
                <w:lang w:val="en-US"/>
              </w:rPr>
              <w:t>szerokość</w:t>
            </w:r>
            <w:proofErr w:type="spellEnd"/>
          </w:p>
        </w:tc>
        <w:tc>
          <w:tcPr>
            <w:tcW w:w="1842" w:type="dxa"/>
            <w:tcBorders>
              <w:top w:val="single" w:sz="8" w:space="0" w:color="FFFFFF"/>
              <w:left w:val="single" w:sz="8" w:space="0" w:color="FFFFFF"/>
              <w:bottom w:val="single" w:sz="24" w:space="0" w:color="FFFFFF"/>
              <w:right w:val="single" w:sz="8" w:space="0" w:color="FFFFFF"/>
            </w:tcBorders>
            <w:shd w:val="clear" w:color="auto" w:fill="4F81BD"/>
          </w:tcPr>
          <w:p w14:paraId="1798B6F5" w14:textId="2ACB9CA2" w:rsidR="0030217C" w:rsidRDefault="0030217C" w:rsidP="0030217C">
            <w:pPr>
              <w:tabs>
                <w:tab w:val="left" w:pos="1440"/>
                <w:tab w:val="left" w:pos="2880"/>
              </w:tabs>
              <w:suppressAutoHyphens/>
              <w:outlineLvl w:val="0"/>
              <w:rPr>
                <w:rStyle w:val="Brak"/>
                <w:rFonts w:ascii="Helvetica Neue" w:hAnsi="Helvetica Neue"/>
                <w:b/>
                <w:bCs/>
                <w:color w:val="FFFFFF"/>
                <w:u w:color="FFFFFF"/>
                <w:lang w:val="en-US"/>
              </w:rPr>
            </w:pPr>
            <w:proofErr w:type="spellStart"/>
            <w:r>
              <w:rPr>
                <w:rStyle w:val="Brak"/>
                <w:rFonts w:ascii="Helvetica Neue" w:hAnsi="Helvetica Neue"/>
                <w:b/>
                <w:bCs/>
                <w:color w:val="FFFFFF"/>
                <w:u w:color="FFFFFF"/>
                <w:lang w:val="en-US"/>
              </w:rPr>
              <w:t>Wysokość</w:t>
            </w:r>
            <w:proofErr w:type="spellEnd"/>
          </w:p>
          <w:p w14:paraId="4A6CAE97" w14:textId="552949B2" w:rsidR="0030217C" w:rsidRPr="0030217C" w:rsidRDefault="0030217C" w:rsidP="0030217C">
            <w:pPr>
              <w:rPr>
                <w:rFonts w:ascii="Helvetica Neue" w:hAnsi="Helvetica Neue"/>
                <w:lang w:val="en-US"/>
              </w:rPr>
            </w:pPr>
          </w:p>
        </w:tc>
      </w:tr>
      <w:tr w:rsidR="0030217C" w14:paraId="625DA242" w14:textId="58AF80C3" w:rsidTr="0030217C">
        <w:tblPrEx>
          <w:shd w:val="clear" w:color="auto" w:fill="CED7E7"/>
        </w:tblPrEx>
        <w:trPr>
          <w:trHeight w:val="500"/>
        </w:trPr>
        <w:tc>
          <w:tcPr>
            <w:tcW w:w="2065"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0135A73" w14:textId="15F0A557" w:rsidR="0030217C" w:rsidRDefault="0030217C" w:rsidP="0030217C">
            <w:pPr>
              <w:tabs>
                <w:tab w:val="left" w:pos="1440"/>
                <w:tab w:val="left" w:pos="2880"/>
              </w:tabs>
              <w:suppressAutoHyphens/>
              <w:outlineLvl w:val="0"/>
            </w:pPr>
            <w:proofErr w:type="spellStart"/>
            <w:r>
              <w:rPr>
                <w:rStyle w:val="Brak"/>
                <w:rFonts w:ascii="Helvetica Neue" w:hAnsi="Helvetica Neue"/>
                <w:lang w:val="en-US"/>
              </w:rPr>
              <w:t>Przęsło</w:t>
            </w:r>
            <w:proofErr w:type="spellEnd"/>
            <w:r>
              <w:rPr>
                <w:rStyle w:val="Brak"/>
                <w:rFonts w:ascii="Helvetica Neue" w:hAnsi="Helvetica Neue"/>
                <w:lang w:val="en-US"/>
              </w:rPr>
              <w:t xml:space="preserve"> </w:t>
            </w:r>
            <w:proofErr w:type="spellStart"/>
            <w:r>
              <w:rPr>
                <w:rStyle w:val="Brak"/>
                <w:rFonts w:ascii="Helvetica Neue" w:hAnsi="Helvetica Neue"/>
                <w:lang w:val="en-US"/>
              </w:rPr>
              <w:t>proste</w:t>
            </w:r>
            <w:proofErr w:type="spellEnd"/>
            <w:r>
              <w:rPr>
                <w:rStyle w:val="Brak"/>
                <w:rFonts w:ascii="Helvetica Neue" w:hAnsi="Helvetica Neue"/>
                <w:lang w:val="en-US"/>
              </w:rPr>
              <w:t xml:space="preserve"> (</w:t>
            </w:r>
            <w:proofErr w:type="spellStart"/>
            <w:r>
              <w:rPr>
                <w:rStyle w:val="Brak"/>
                <w:rFonts w:ascii="Helvetica Neue" w:hAnsi="Helvetica Neue"/>
                <w:lang w:val="en-US"/>
              </w:rPr>
              <w:t>typ</w:t>
            </w:r>
            <w:proofErr w:type="spellEnd"/>
            <w:r>
              <w:rPr>
                <w:rStyle w:val="Brak"/>
                <w:rFonts w:ascii="Helvetica Neue" w:hAnsi="Helvetica Neue"/>
                <w:lang w:val="en-US"/>
              </w:rPr>
              <w:t xml:space="preserve"> P) </w:t>
            </w:r>
            <w:proofErr w:type="spellStart"/>
            <w:r>
              <w:rPr>
                <w:rStyle w:val="Brak"/>
                <w:rFonts w:ascii="Helvetica Neue" w:hAnsi="Helvetica Neue"/>
                <w:lang w:val="en-US"/>
              </w:rPr>
              <w:t>lub</w:t>
            </w:r>
            <w:proofErr w:type="spellEnd"/>
            <w:r>
              <w:rPr>
                <w:rStyle w:val="Brak"/>
                <w:rFonts w:ascii="Helvetica Neue" w:hAnsi="Helvetica Neue"/>
                <w:lang w:val="en-US"/>
              </w:rPr>
              <w:t xml:space="preserve"> </w:t>
            </w:r>
            <w:proofErr w:type="spellStart"/>
            <w:r>
              <w:rPr>
                <w:rStyle w:val="Brak"/>
                <w:rFonts w:ascii="Helvetica Neue" w:hAnsi="Helvetica Neue"/>
                <w:lang w:val="en-US"/>
              </w:rPr>
              <w:t>wypukłe</w:t>
            </w:r>
            <w:proofErr w:type="spellEnd"/>
            <w:r>
              <w:rPr>
                <w:rStyle w:val="Brak"/>
                <w:rFonts w:ascii="Helvetica Neue" w:hAnsi="Helvetica Neue"/>
                <w:lang w:val="en-US"/>
              </w:rPr>
              <w:t xml:space="preserve"> (</w:t>
            </w:r>
            <w:proofErr w:type="spellStart"/>
            <w:r>
              <w:rPr>
                <w:rStyle w:val="Brak"/>
                <w:rFonts w:ascii="Helvetica Neue" w:hAnsi="Helvetica Neue"/>
                <w:lang w:val="en-US"/>
              </w:rPr>
              <w:t>typ</w:t>
            </w:r>
            <w:proofErr w:type="spellEnd"/>
            <w:r>
              <w:rPr>
                <w:rStyle w:val="Brak"/>
                <w:rFonts w:ascii="Helvetica Neue" w:hAnsi="Helvetica Neue"/>
                <w:lang w:val="en-US"/>
              </w:rPr>
              <w:t xml:space="preserve"> W)</w:t>
            </w:r>
          </w:p>
        </w:tc>
        <w:tc>
          <w:tcPr>
            <w:tcW w:w="2551"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181D0FC" w14:textId="1599F022" w:rsidR="0030217C" w:rsidRDefault="0030217C" w:rsidP="0030217C">
            <w:pPr>
              <w:tabs>
                <w:tab w:val="left" w:pos="1440"/>
                <w:tab w:val="left" w:pos="2880"/>
              </w:tabs>
              <w:suppressAutoHyphens/>
              <w:outlineLvl w:val="0"/>
            </w:pPr>
            <w:r>
              <w:rPr>
                <w:rStyle w:val="Brak"/>
                <w:rFonts w:ascii="Helvetica Neue" w:hAnsi="Helvetica Neue"/>
                <w:lang w:val="en-US"/>
              </w:rPr>
              <w:t>3000 mm</w:t>
            </w:r>
          </w:p>
        </w:tc>
        <w:tc>
          <w:tcPr>
            <w:tcW w:w="2694"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5C3B19E7" w14:textId="77777777" w:rsidR="0030217C" w:rsidRDefault="0030217C" w:rsidP="0030217C">
            <w:pPr>
              <w:tabs>
                <w:tab w:val="left" w:pos="1440"/>
                <w:tab w:val="left" w:pos="2880"/>
              </w:tabs>
              <w:suppressAutoHyphens/>
              <w:outlineLvl w:val="0"/>
            </w:pPr>
            <w:r>
              <w:rPr>
                <w:rStyle w:val="Brak"/>
                <w:rFonts w:ascii="Helvetica Neue" w:hAnsi="Helvetica Neue"/>
                <w:lang w:val="en-US"/>
              </w:rPr>
              <w:t>2000 mm</w:t>
            </w:r>
          </w:p>
        </w:tc>
        <w:tc>
          <w:tcPr>
            <w:tcW w:w="1842" w:type="dxa"/>
            <w:tcBorders>
              <w:top w:val="single" w:sz="24" w:space="0" w:color="FFFFFF"/>
              <w:left w:val="single" w:sz="8" w:space="0" w:color="FFFFFF"/>
              <w:bottom w:val="single" w:sz="8" w:space="0" w:color="FFFFFF"/>
              <w:right w:val="single" w:sz="8" w:space="0" w:color="FFFFFF"/>
            </w:tcBorders>
            <w:shd w:val="clear" w:color="auto" w:fill="CED7E7"/>
          </w:tcPr>
          <w:p w14:paraId="5FEBA40B" w14:textId="53080961" w:rsidR="0030217C" w:rsidRDefault="0030217C" w:rsidP="0030217C">
            <w:pPr>
              <w:tabs>
                <w:tab w:val="left" w:pos="1440"/>
                <w:tab w:val="left" w:pos="2880"/>
              </w:tabs>
              <w:suppressAutoHyphens/>
              <w:outlineLvl w:val="0"/>
              <w:rPr>
                <w:rStyle w:val="Brak"/>
                <w:rFonts w:ascii="Helvetica Neue" w:hAnsi="Helvetica Neue"/>
                <w:lang w:val="en-US"/>
              </w:rPr>
            </w:pPr>
            <w:r>
              <w:rPr>
                <w:rStyle w:val="Brak"/>
                <w:rFonts w:ascii="Helvetica Neue" w:hAnsi="Helvetica Neue"/>
                <w:lang w:val="en-US"/>
              </w:rPr>
              <w:t>1000-1600 mm</w:t>
            </w:r>
          </w:p>
        </w:tc>
      </w:tr>
      <w:tr w:rsidR="0030217C" w14:paraId="29E7B9FC" w14:textId="6E0118EE" w:rsidTr="0030217C">
        <w:tblPrEx>
          <w:shd w:val="clear" w:color="auto" w:fill="CED7E7"/>
        </w:tblPrEx>
        <w:trPr>
          <w:trHeight w:val="360"/>
        </w:trPr>
        <w:tc>
          <w:tcPr>
            <w:tcW w:w="20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D26BB08" w14:textId="77777777" w:rsidR="0030217C" w:rsidRDefault="0030217C" w:rsidP="0030217C">
            <w:pPr>
              <w:tabs>
                <w:tab w:val="left" w:pos="1440"/>
                <w:tab w:val="left" w:pos="2880"/>
              </w:tabs>
              <w:suppressAutoHyphens/>
              <w:outlineLvl w:val="0"/>
            </w:pPr>
            <w:proofErr w:type="spellStart"/>
            <w:r>
              <w:rPr>
                <w:rStyle w:val="Brak"/>
                <w:rFonts w:ascii="Helvetica Neue" w:hAnsi="Helvetica Neue"/>
                <w:lang w:val="en-US"/>
              </w:rPr>
              <w:t>Brama</w:t>
            </w:r>
            <w:proofErr w:type="spellEnd"/>
            <w:r>
              <w:rPr>
                <w:rStyle w:val="Brak"/>
                <w:rFonts w:ascii="Helvetica Neue" w:hAnsi="Helvetica Neue"/>
                <w:lang w:val="en-US"/>
              </w:rPr>
              <w:t xml:space="preserve"> </w:t>
            </w:r>
            <w:proofErr w:type="spellStart"/>
            <w:r>
              <w:rPr>
                <w:rStyle w:val="Brak"/>
                <w:rFonts w:ascii="Helvetica Neue" w:hAnsi="Helvetica Neue"/>
                <w:lang w:val="en-US"/>
              </w:rPr>
              <w:t>dwuskrzydłowa</w:t>
            </w:r>
            <w:proofErr w:type="spellEnd"/>
          </w:p>
        </w:tc>
        <w:tc>
          <w:tcPr>
            <w:tcW w:w="255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11E201D1" w14:textId="495C1D1B" w:rsidR="0030217C" w:rsidRDefault="0030217C" w:rsidP="0030217C">
            <w:pPr>
              <w:tabs>
                <w:tab w:val="left" w:pos="1440"/>
                <w:tab w:val="left" w:pos="2880"/>
              </w:tabs>
              <w:suppressAutoHyphens/>
              <w:outlineLvl w:val="0"/>
            </w:pPr>
            <w:r>
              <w:rPr>
                <w:rStyle w:val="Brak"/>
                <w:rFonts w:ascii="Helvetica Neue" w:hAnsi="Helvetica Neue"/>
                <w:lang w:val="en-US"/>
              </w:rPr>
              <w:t>5500 mm</w:t>
            </w:r>
          </w:p>
        </w:tc>
        <w:tc>
          <w:tcPr>
            <w:tcW w:w="269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266C7596" w14:textId="77777777" w:rsidR="0030217C" w:rsidRDefault="0030217C" w:rsidP="0030217C">
            <w:pPr>
              <w:tabs>
                <w:tab w:val="left" w:pos="1440"/>
                <w:tab w:val="left" w:pos="2880"/>
              </w:tabs>
              <w:suppressAutoHyphens/>
              <w:outlineLvl w:val="0"/>
            </w:pPr>
            <w:r>
              <w:rPr>
                <w:rStyle w:val="Brak"/>
                <w:rFonts w:ascii="Helvetica Neue" w:hAnsi="Helvetica Neue"/>
                <w:lang w:val="en-US"/>
              </w:rPr>
              <w:t>3000 mm</w:t>
            </w:r>
          </w:p>
        </w:tc>
        <w:tc>
          <w:tcPr>
            <w:tcW w:w="1842" w:type="dxa"/>
            <w:tcBorders>
              <w:top w:val="single" w:sz="8" w:space="0" w:color="FFFFFF"/>
              <w:left w:val="single" w:sz="8" w:space="0" w:color="FFFFFF"/>
              <w:bottom w:val="single" w:sz="8" w:space="0" w:color="FFFFFF"/>
              <w:right w:val="single" w:sz="8" w:space="0" w:color="FFFFFF"/>
            </w:tcBorders>
            <w:shd w:val="clear" w:color="auto" w:fill="E8ECF3"/>
          </w:tcPr>
          <w:p w14:paraId="3B26419F" w14:textId="1149C66A" w:rsidR="0030217C" w:rsidRDefault="0030217C" w:rsidP="0030217C">
            <w:pPr>
              <w:tabs>
                <w:tab w:val="left" w:pos="1440"/>
                <w:tab w:val="left" w:pos="2880"/>
              </w:tabs>
              <w:suppressAutoHyphens/>
              <w:outlineLvl w:val="0"/>
              <w:rPr>
                <w:rStyle w:val="Brak"/>
                <w:rFonts w:ascii="Helvetica Neue" w:hAnsi="Helvetica Neue"/>
                <w:lang w:val="en-US"/>
              </w:rPr>
            </w:pPr>
            <w:r>
              <w:rPr>
                <w:rStyle w:val="Brak"/>
                <w:rFonts w:ascii="Helvetica Neue" w:hAnsi="Helvetica Neue"/>
                <w:lang w:val="en-US"/>
              </w:rPr>
              <w:t>1000-1600 mm</w:t>
            </w:r>
          </w:p>
        </w:tc>
      </w:tr>
      <w:tr w:rsidR="0030217C" w14:paraId="773B9A7B" w14:textId="45B03E9D" w:rsidTr="0030217C">
        <w:tblPrEx>
          <w:shd w:val="clear" w:color="auto" w:fill="CED7E7"/>
        </w:tblPrEx>
        <w:trPr>
          <w:trHeight w:val="360"/>
        </w:trPr>
        <w:tc>
          <w:tcPr>
            <w:tcW w:w="206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9D6BEC1" w14:textId="77777777" w:rsidR="0030217C" w:rsidRDefault="0030217C" w:rsidP="0030217C">
            <w:pPr>
              <w:tabs>
                <w:tab w:val="left" w:pos="1440"/>
                <w:tab w:val="left" w:pos="2880"/>
              </w:tabs>
              <w:suppressAutoHyphens/>
              <w:outlineLvl w:val="0"/>
            </w:pPr>
            <w:proofErr w:type="spellStart"/>
            <w:r>
              <w:rPr>
                <w:rStyle w:val="Brak"/>
                <w:rFonts w:ascii="Helvetica Neue" w:hAnsi="Helvetica Neue"/>
                <w:lang w:val="en-US"/>
              </w:rPr>
              <w:t>Brama</w:t>
            </w:r>
            <w:proofErr w:type="spellEnd"/>
            <w:r>
              <w:rPr>
                <w:rStyle w:val="Brak"/>
                <w:rFonts w:ascii="Helvetica Neue" w:hAnsi="Helvetica Neue"/>
                <w:lang w:val="en-US"/>
              </w:rPr>
              <w:t xml:space="preserve"> </w:t>
            </w:r>
            <w:proofErr w:type="spellStart"/>
            <w:r>
              <w:rPr>
                <w:rStyle w:val="Brak"/>
                <w:rFonts w:ascii="Helvetica Neue" w:hAnsi="Helvetica Neue"/>
                <w:lang w:val="en-US"/>
              </w:rPr>
              <w:t>przesuwna</w:t>
            </w:r>
            <w:proofErr w:type="spellEnd"/>
            <w:r>
              <w:rPr>
                <w:rStyle w:val="Brak"/>
                <w:rFonts w:ascii="Helvetica Neue" w:hAnsi="Helvetica Neue"/>
                <w:lang w:val="en-US"/>
              </w:rPr>
              <w:t xml:space="preserve"> TOP</w:t>
            </w:r>
          </w:p>
        </w:tc>
        <w:tc>
          <w:tcPr>
            <w:tcW w:w="255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E60D384" w14:textId="77777777" w:rsidR="0030217C" w:rsidRDefault="0030217C" w:rsidP="0030217C">
            <w:pPr>
              <w:tabs>
                <w:tab w:val="left" w:pos="1440"/>
                <w:tab w:val="left" w:pos="2880"/>
              </w:tabs>
              <w:suppressAutoHyphens/>
              <w:outlineLvl w:val="0"/>
            </w:pPr>
            <w:r>
              <w:rPr>
                <w:rStyle w:val="Brak"/>
                <w:rFonts w:ascii="Helvetica Neue" w:hAnsi="Helvetica Neue"/>
                <w:lang w:val="en-US"/>
              </w:rPr>
              <w:t>6000 mm</w:t>
            </w:r>
          </w:p>
        </w:tc>
        <w:tc>
          <w:tcPr>
            <w:tcW w:w="269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39F7440" w14:textId="77777777" w:rsidR="0030217C" w:rsidRDefault="0030217C" w:rsidP="0030217C">
            <w:pPr>
              <w:tabs>
                <w:tab w:val="left" w:pos="1440"/>
                <w:tab w:val="left" w:pos="2880"/>
              </w:tabs>
              <w:suppressAutoHyphens/>
              <w:outlineLvl w:val="0"/>
            </w:pPr>
            <w:r>
              <w:rPr>
                <w:rStyle w:val="Brak"/>
                <w:rFonts w:ascii="Helvetica Neue" w:hAnsi="Helvetica Neue"/>
                <w:lang w:val="en-US"/>
              </w:rPr>
              <w:t>3000 mm</w:t>
            </w:r>
          </w:p>
        </w:tc>
        <w:tc>
          <w:tcPr>
            <w:tcW w:w="1842" w:type="dxa"/>
            <w:tcBorders>
              <w:top w:val="single" w:sz="8" w:space="0" w:color="FFFFFF"/>
              <w:left w:val="single" w:sz="8" w:space="0" w:color="FFFFFF"/>
              <w:bottom w:val="single" w:sz="8" w:space="0" w:color="FFFFFF"/>
              <w:right w:val="single" w:sz="8" w:space="0" w:color="FFFFFF"/>
            </w:tcBorders>
            <w:shd w:val="clear" w:color="auto" w:fill="CED7E7"/>
          </w:tcPr>
          <w:p w14:paraId="155EDC50" w14:textId="564D9930" w:rsidR="0030217C" w:rsidRDefault="0030217C" w:rsidP="0030217C">
            <w:pPr>
              <w:tabs>
                <w:tab w:val="left" w:pos="1440"/>
                <w:tab w:val="left" w:pos="2880"/>
              </w:tabs>
              <w:suppressAutoHyphens/>
              <w:outlineLvl w:val="0"/>
              <w:rPr>
                <w:rStyle w:val="Brak"/>
                <w:rFonts w:ascii="Helvetica Neue" w:hAnsi="Helvetica Neue"/>
                <w:lang w:val="en-US"/>
              </w:rPr>
            </w:pPr>
            <w:r>
              <w:rPr>
                <w:rStyle w:val="Brak"/>
                <w:rFonts w:ascii="Helvetica Neue" w:hAnsi="Helvetica Neue"/>
                <w:lang w:val="en-US"/>
              </w:rPr>
              <w:t>1000-1600 mm</w:t>
            </w:r>
          </w:p>
        </w:tc>
      </w:tr>
      <w:tr w:rsidR="0030217C" w14:paraId="1A426B64" w14:textId="7336A347" w:rsidTr="0030217C">
        <w:tblPrEx>
          <w:shd w:val="clear" w:color="auto" w:fill="CED7E7"/>
        </w:tblPrEx>
        <w:trPr>
          <w:trHeight w:val="360"/>
        </w:trPr>
        <w:tc>
          <w:tcPr>
            <w:tcW w:w="206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44A25BB7" w14:textId="77777777" w:rsidR="0030217C" w:rsidRDefault="0030217C" w:rsidP="0030217C">
            <w:pPr>
              <w:tabs>
                <w:tab w:val="left" w:pos="1440"/>
                <w:tab w:val="left" w:pos="2880"/>
              </w:tabs>
              <w:suppressAutoHyphens/>
              <w:outlineLvl w:val="0"/>
            </w:pPr>
            <w:proofErr w:type="spellStart"/>
            <w:r>
              <w:rPr>
                <w:rStyle w:val="Brak"/>
                <w:rFonts w:ascii="Helvetica Neue" w:hAnsi="Helvetica Neue"/>
                <w:lang w:val="en-US"/>
              </w:rPr>
              <w:t>Furtka</w:t>
            </w:r>
            <w:proofErr w:type="spellEnd"/>
          </w:p>
        </w:tc>
        <w:tc>
          <w:tcPr>
            <w:tcW w:w="5245" w:type="dxa"/>
            <w:gridSpan w:val="2"/>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23A55F36" w14:textId="4E93671C" w:rsidR="0030217C" w:rsidRDefault="0030217C" w:rsidP="0030217C">
            <w:pPr>
              <w:tabs>
                <w:tab w:val="left" w:pos="1440"/>
                <w:tab w:val="left" w:pos="2880"/>
                <w:tab w:val="left" w:pos="4320"/>
                <w:tab w:val="left" w:pos="5760"/>
              </w:tabs>
              <w:suppressAutoHyphens/>
              <w:outlineLvl w:val="0"/>
            </w:pPr>
            <w:proofErr w:type="spellStart"/>
            <w:r>
              <w:rPr>
                <w:rStyle w:val="Brak"/>
                <w:rFonts w:ascii="Helvetica Neue" w:hAnsi="Helvetica Neue"/>
                <w:lang w:val="en-US"/>
              </w:rPr>
              <w:t>Standardowa</w:t>
            </w:r>
            <w:proofErr w:type="spellEnd"/>
            <w:r>
              <w:rPr>
                <w:rStyle w:val="Brak"/>
                <w:rFonts w:ascii="Helvetica Neue" w:hAnsi="Helvetica Neue"/>
                <w:lang w:val="en-US"/>
              </w:rPr>
              <w:t xml:space="preserve"> </w:t>
            </w:r>
            <w:proofErr w:type="spellStart"/>
            <w:r>
              <w:rPr>
                <w:rStyle w:val="Brak"/>
                <w:rFonts w:ascii="Helvetica Neue" w:hAnsi="Helvetica Neue"/>
                <w:lang w:val="en-US"/>
              </w:rPr>
              <w:t>szerokość</w:t>
            </w:r>
            <w:proofErr w:type="spellEnd"/>
            <w:r>
              <w:rPr>
                <w:rStyle w:val="Brak"/>
                <w:rFonts w:ascii="Helvetica Neue" w:hAnsi="Helvetica Neue"/>
                <w:lang w:val="en-US"/>
              </w:rPr>
              <w:t>: 1150 mm</w:t>
            </w:r>
          </w:p>
        </w:tc>
        <w:tc>
          <w:tcPr>
            <w:tcW w:w="1842" w:type="dxa"/>
            <w:tcBorders>
              <w:top w:val="single" w:sz="8" w:space="0" w:color="FFFFFF"/>
              <w:left w:val="single" w:sz="8" w:space="0" w:color="FFFFFF"/>
              <w:bottom w:val="single" w:sz="8" w:space="0" w:color="FFFFFF"/>
              <w:right w:val="single" w:sz="8" w:space="0" w:color="FFFFFF"/>
            </w:tcBorders>
            <w:shd w:val="clear" w:color="auto" w:fill="E8ECF3"/>
          </w:tcPr>
          <w:p w14:paraId="1222E02B" w14:textId="79FAA79E" w:rsidR="0030217C" w:rsidRDefault="0030217C" w:rsidP="0030217C">
            <w:pPr>
              <w:tabs>
                <w:tab w:val="left" w:pos="1440"/>
                <w:tab w:val="left" w:pos="2880"/>
                <w:tab w:val="left" w:pos="4320"/>
                <w:tab w:val="left" w:pos="5760"/>
              </w:tabs>
              <w:suppressAutoHyphens/>
              <w:outlineLvl w:val="0"/>
              <w:rPr>
                <w:rStyle w:val="Brak"/>
                <w:rFonts w:ascii="Helvetica Neue" w:hAnsi="Helvetica Neue"/>
                <w:lang w:val="en-US"/>
              </w:rPr>
            </w:pPr>
            <w:r>
              <w:rPr>
                <w:rStyle w:val="Brak"/>
                <w:rFonts w:ascii="Helvetica Neue" w:hAnsi="Helvetica Neue"/>
                <w:lang w:val="en-US"/>
              </w:rPr>
              <w:t>1000-1600 mm</w:t>
            </w:r>
          </w:p>
        </w:tc>
      </w:tr>
    </w:tbl>
    <w:p w14:paraId="13C3C6A1" w14:textId="58A7D3A5" w:rsidR="000F5FF6"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bCs/>
        </w:rPr>
      </w:pPr>
    </w:p>
    <w:p w14:paraId="396F53E2" w14:textId="7EF1D100" w:rsidR="000F5FF6"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bCs/>
        </w:rPr>
      </w:pPr>
    </w:p>
    <w:p w14:paraId="1DEBED48" w14:textId="77777777" w:rsidR="000F5FF6" w:rsidRPr="009770F0"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7ED04C43" w14:textId="77777777" w:rsidR="00833641" w:rsidRPr="00472246" w:rsidRDefault="002E0E23" w:rsidP="00657034">
      <w:pPr>
        <w:spacing w:after="0"/>
        <w:jc w:val="both"/>
        <w:rPr>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 xml:space="preserve">czołowych producentów nowoczesnych i trwałych systemów ogrodzeniowych w Polsce. Firma specjalizuje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kapitałem. </w:t>
      </w:r>
    </w:p>
    <w:p w14:paraId="180A9D54" w14:textId="15C94CFC" w:rsidR="00833641" w:rsidRDefault="00B65B8F" w:rsidP="00657034">
      <w:pPr>
        <w:spacing w:after="0"/>
        <w:jc w:val="both"/>
        <w:rPr>
          <w:sz w:val="18"/>
          <w:szCs w:val="18"/>
        </w:rPr>
      </w:pPr>
      <w:hyperlink r:id="rId10" w:history="1">
        <w:r w:rsidR="008A5833" w:rsidRPr="0008784F">
          <w:rPr>
            <w:rStyle w:val="Hipercze"/>
            <w:sz w:val="18"/>
            <w:szCs w:val="18"/>
          </w:rPr>
          <w:t>www.plast-met.pl</w:t>
        </w:r>
      </w:hyperlink>
      <w:r w:rsidR="008A5833">
        <w:rPr>
          <w:sz w:val="18"/>
          <w:szCs w:val="18"/>
        </w:rPr>
        <w:t xml:space="preserve"> </w:t>
      </w:r>
    </w:p>
    <w:p w14:paraId="669B1245" w14:textId="6618E025" w:rsidR="00D06EBC" w:rsidRDefault="00D06EBC" w:rsidP="00657034">
      <w:pPr>
        <w:spacing w:after="0"/>
        <w:jc w:val="both"/>
        <w:rPr>
          <w:sz w:val="18"/>
          <w:szCs w:val="18"/>
        </w:rPr>
      </w:pPr>
    </w:p>
    <w:p w14:paraId="635BC7AD" w14:textId="77777777" w:rsidR="00D06EBC" w:rsidRPr="00472246" w:rsidRDefault="00D06EBC" w:rsidP="00657034">
      <w:pPr>
        <w:spacing w:after="0"/>
        <w:jc w:val="both"/>
        <w:rPr>
          <w:sz w:val="18"/>
          <w:szCs w:val="18"/>
        </w:rPr>
      </w:pPr>
    </w:p>
    <w:sectPr w:rsidR="00D06EBC" w:rsidRPr="00472246" w:rsidSect="00A95C46">
      <w:headerReference w:type="default" r:id="rId11"/>
      <w:footerReference w:type="default" r:id="rId12"/>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315D" w14:textId="77777777" w:rsidR="00B65B8F" w:rsidRDefault="00B65B8F" w:rsidP="00566542">
      <w:pPr>
        <w:spacing w:after="0" w:line="240" w:lineRule="auto"/>
      </w:pPr>
      <w:r>
        <w:separator/>
      </w:r>
    </w:p>
  </w:endnote>
  <w:endnote w:type="continuationSeparator" w:id="0">
    <w:p w14:paraId="096CB048" w14:textId="77777777" w:rsidR="00B65B8F" w:rsidRDefault="00B65B8F"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2E7AF"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w:t>
    </w:r>
    <w:proofErr w:type="spellStart"/>
    <w:r w:rsidR="004D100E" w:rsidRPr="00B523DC">
      <w:rPr>
        <w:rFonts w:ascii="Lato" w:eastAsia="Calibri" w:hAnsi="Lato" w:cs="Calibri"/>
        <w:sz w:val="18"/>
        <w:szCs w:val="18"/>
      </w:rPr>
      <w:t>Group</w:t>
    </w:r>
    <w:proofErr w:type="spellEnd"/>
    <w:r w:rsidR="004D100E" w:rsidRPr="00B523DC">
      <w:rPr>
        <w:rFonts w:ascii="Lato" w:eastAsia="Calibri" w:hAnsi="Lato" w:cs="Calibri"/>
        <w:sz w:val="18"/>
        <w:szCs w:val="18"/>
      </w:rPr>
      <w:t>,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D774" w14:textId="77777777" w:rsidR="00B65B8F" w:rsidRDefault="00B65B8F" w:rsidP="00566542">
      <w:pPr>
        <w:spacing w:after="0" w:line="240" w:lineRule="auto"/>
      </w:pPr>
      <w:r>
        <w:separator/>
      </w:r>
    </w:p>
  </w:footnote>
  <w:footnote w:type="continuationSeparator" w:id="0">
    <w:p w14:paraId="2B2E78F5" w14:textId="77777777" w:rsidR="00B65B8F" w:rsidRDefault="00B65B8F"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662E7653" w:rsidR="00566542" w:rsidRDefault="009174D5" w:rsidP="00566542">
    <w:pPr>
      <w:pStyle w:val="Nagwek"/>
      <w:tabs>
        <w:tab w:val="clear" w:pos="4536"/>
        <w:tab w:val="clear" w:pos="9072"/>
      </w:tabs>
      <w:jc w:val="right"/>
    </w:pPr>
    <w:r>
      <w:tab/>
    </w:r>
    <w:r>
      <w:br/>
      <w:t xml:space="preserve">Informacja prasowa </w:t>
    </w:r>
    <w:r w:rsidR="00E61CD1">
      <w:t>–</w:t>
    </w:r>
    <w:r w:rsidR="00702291">
      <w:t xml:space="preserve"> </w:t>
    </w:r>
    <w:r w:rsidR="00E836D4">
      <w:t>styczeń</w:t>
    </w:r>
    <w:r w:rsidR="00E61CD1">
      <w:t xml:space="preserve"> </w:t>
    </w:r>
    <w:r w:rsidR="00566542">
      <w:t>20</w:t>
    </w:r>
    <w:r w:rsidR="00E836D4">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11C3"/>
    <w:rsid w:val="00001786"/>
    <w:rsid w:val="00003B60"/>
    <w:rsid w:val="000045B5"/>
    <w:rsid w:val="0000569B"/>
    <w:rsid w:val="000077CE"/>
    <w:rsid w:val="00007874"/>
    <w:rsid w:val="00007DBA"/>
    <w:rsid w:val="000101B0"/>
    <w:rsid w:val="0001058B"/>
    <w:rsid w:val="000108E8"/>
    <w:rsid w:val="00011E4A"/>
    <w:rsid w:val="000123B1"/>
    <w:rsid w:val="0001303F"/>
    <w:rsid w:val="00014B8E"/>
    <w:rsid w:val="000150EB"/>
    <w:rsid w:val="00015B60"/>
    <w:rsid w:val="00023995"/>
    <w:rsid w:val="00025808"/>
    <w:rsid w:val="0003647C"/>
    <w:rsid w:val="00036EED"/>
    <w:rsid w:val="0004205B"/>
    <w:rsid w:val="00042709"/>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430E"/>
    <w:rsid w:val="000C586F"/>
    <w:rsid w:val="000C6669"/>
    <w:rsid w:val="000C6CBC"/>
    <w:rsid w:val="000C70F8"/>
    <w:rsid w:val="000D3544"/>
    <w:rsid w:val="000D6F05"/>
    <w:rsid w:val="000E12B4"/>
    <w:rsid w:val="000E14CE"/>
    <w:rsid w:val="000E23AF"/>
    <w:rsid w:val="000E2CBD"/>
    <w:rsid w:val="000E4AE0"/>
    <w:rsid w:val="000F0142"/>
    <w:rsid w:val="000F1948"/>
    <w:rsid w:val="000F31D0"/>
    <w:rsid w:val="000F49B6"/>
    <w:rsid w:val="000F59E1"/>
    <w:rsid w:val="000F5FF6"/>
    <w:rsid w:val="000F6E52"/>
    <w:rsid w:val="00100C8F"/>
    <w:rsid w:val="001022E8"/>
    <w:rsid w:val="001051E6"/>
    <w:rsid w:val="0010698C"/>
    <w:rsid w:val="0010728F"/>
    <w:rsid w:val="00113326"/>
    <w:rsid w:val="001154EC"/>
    <w:rsid w:val="00116980"/>
    <w:rsid w:val="0012708E"/>
    <w:rsid w:val="001369C9"/>
    <w:rsid w:val="001371CD"/>
    <w:rsid w:val="00141512"/>
    <w:rsid w:val="00143433"/>
    <w:rsid w:val="00143549"/>
    <w:rsid w:val="001468FC"/>
    <w:rsid w:val="001568B6"/>
    <w:rsid w:val="00160EAE"/>
    <w:rsid w:val="0016169E"/>
    <w:rsid w:val="001618D6"/>
    <w:rsid w:val="00173E92"/>
    <w:rsid w:val="00174416"/>
    <w:rsid w:val="001750C5"/>
    <w:rsid w:val="001814E8"/>
    <w:rsid w:val="00181700"/>
    <w:rsid w:val="00184254"/>
    <w:rsid w:val="001852AE"/>
    <w:rsid w:val="00192E3A"/>
    <w:rsid w:val="00194B2D"/>
    <w:rsid w:val="00195B50"/>
    <w:rsid w:val="00195C3F"/>
    <w:rsid w:val="001968D6"/>
    <w:rsid w:val="00197671"/>
    <w:rsid w:val="001A4ADA"/>
    <w:rsid w:val="001A50FF"/>
    <w:rsid w:val="001A6482"/>
    <w:rsid w:val="001B04BD"/>
    <w:rsid w:val="001B1A98"/>
    <w:rsid w:val="001B1ABC"/>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12055"/>
    <w:rsid w:val="002161F8"/>
    <w:rsid w:val="00217E05"/>
    <w:rsid w:val="00224284"/>
    <w:rsid w:val="00225887"/>
    <w:rsid w:val="002258D0"/>
    <w:rsid w:val="0022747A"/>
    <w:rsid w:val="00230633"/>
    <w:rsid w:val="0023128E"/>
    <w:rsid w:val="00236DE4"/>
    <w:rsid w:val="00237F4D"/>
    <w:rsid w:val="0024018F"/>
    <w:rsid w:val="002501D1"/>
    <w:rsid w:val="00256001"/>
    <w:rsid w:val="00256FFE"/>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D2C"/>
    <w:rsid w:val="002956DA"/>
    <w:rsid w:val="00295B47"/>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C342D"/>
    <w:rsid w:val="002D1434"/>
    <w:rsid w:val="002E0E23"/>
    <w:rsid w:val="002E1B8A"/>
    <w:rsid w:val="002E3E7F"/>
    <w:rsid w:val="002E4B28"/>
    <w:rsid w:val="002F420B"/>
    <w:rsid w:val="002F4876"/>
    <w:rsid w:val="00300D68"/>
    <w:rsid w:val="00302019"/>
    <w:rsid w:val="0030217C"/>
    <w:rsid w:val="003133A4"/>
    <w:rsid w:val="003145F1"/>
    <w:rsid w:val="0031507A"/>
    <w:rsid w:val="003173B3"/>
    <w:rsid w:val="003202E7"/>
    <w:rsid w:val="0032143F"/>
    <w:rsid w:val="003214A7"/>
    <w:rsid w:val="00324891"/>
    <w:rsid w:val="00334077"/>
    <w:rsid w:val="0033606D"/>
    <w:rsid w:val="0033699D"/>
    <w:rsid w:val="00337371"/>
    <w:rsid w:val="00337955"/>
    <w:rsid w:val="003435C8"/>
    <w:rsid w:val="0034421F"/>
    <w:rsid w:val="00344B44"/>
    <w:rsid w:val="00345133"/>
    <w:rsid w:val="003553FD"/>
    <w:rsid w:val="0036096D"/>
    <w:rsid w:val="00361FDD"/>
    <w:rsid w:val="003632E6"/>
    <w:rsid w:val="00363E96"/>
    <w:rsid w:val="0036453A"/>
    <w:rsid w:val="0037514E"/>
    <w:rsid w:val="00376670"/>
    <w:rsid w:val="00380A40"/>
    <w:rsid w:val="00381CC3"/>
    <w:rsid w:val="00382A4C"/>
    <w:rsid w:val="00383644"/>
    <w:rsid w:val="003905F6"/>
    <w:rsid w:val="00391FF2"/>
    <w:rsid w:val="003930D8"/>
    <w:rsid w:val="00397DF2"/>
    <w:rsid w:val="003A24FA"/>
    <w:rsid w:val="003A4456"/>
    <w:rsid w:val="003A49DF"/>
    <w:rsid w:val="003A4D03"/>
    <w:rsid w:val="003B14FB"/>
    <w:rsid w:val="003B45B8"/>
    <w:rsid w:val="003B7849"/>
    <w:rsid w:val="003C5992"/>
    <w:rsid w:val="003C6D03"/>
    <w:rsid w:val="003C76F9"/>
    <w:rsid w:val="003E05D0"/>
    <w:rsid w:val="003E1473"/>
    <w:rsid w:val="003E2079"/>
    <w:rsid w:val="003E2A02"/>
    <w:rsid w:val="003E3BE8"/>
    <w:rsid w:val="003E5475"/>
    <w:rsid w:val="003E6831"/>
    <w:rsid w:val="003F1742"/>
    <w:rsid w:val="003F4693"/>
    <w:rsid w:val="0040601B"/>
    <w:rsid w:val="00412148"/>
    <w:rsid w:val="0041339C"/>
    <w:rsid w:val="00416279"/>
    <w:rsid w:val="00420159"/>
    <w:rsid w:val="0042203A"/>
    <w:rsid w:val="004253F2"/>
    <w:rsid w:val="00427551"/>
    <w:rsid w:val="004333A6"/>
    <w:rsid w:val="004347A2"/>
    <w:rsid w:val="0044449F"/>
    <w:rsid w:val="00446EB7"/>
    <w:rsid w:val="004474BC"/>
    <w:rsid w:val="00450330"/>
    <w:rsid w:val="00450FF1"/>
    <w:rsid w:val="004516CC"/>
    <w:rsid w:val="00455C09"/>
    <w:rsid w:val="004600E3"/>
    <w:rsid w:val="00463D3F"/>
    <w:rsid w:val="004645DC"/>
    <w:rsid w:val="00471B60"/>
    <w:rsid w:val="00472246"/>
    <w:rsid w:val="004732EF"/>
    <w:rsid w:val="00480E34"/>
    <w:rsid w:val="004819C2"/>
    <w:rsid w:val="00484791"/>
    <w:rsid w:val="00484C8A"/>
    <w:rsid w:val="004862E6"/>
    <w:rsid w:val="0049539A"/>
    <w:rsid w:val="004A2F60"/>
    <w:rsid w:val="004A3C96"/>
    <w:rsid w:val="004A49D3"/>
    <w:rsid w:val="004A561F"/>
    <w:rsid w:val="004A7217"/>
    <w:rsid w:val="004A77BD"/>
    <w:rsid w:val="004A7FEE"/>
    <w:rsid w:val="004B2F4C"/>
    <w:rsid w:val="004B32FD"/>
    <w:rsid w:val="004B49B5"/>
    <w:rsid w:val="004B6D51"/>
    <w:rsid w:val="004C4BA9"/>
    <w:rsid w:val="004C5B3C"/>
    <w:rsid w:val="004D100E"/>
    <w:rsid w:val="004D3127"/>
    <w:rsid w:val="004D328D"/>
    <w:rsid w:val="004D3A16"/>
    <w:rsid w:val="004D4964"/>
    <w:rsid w:val="004D67F1"/>
    <w:rsid w:val="004D790A"/>
    <w:rsid w:val="004D7AD8"/>
    <w:rsid w:val="004E2932"/>
    <w:rsid w:val="004E3065"/>
    <w:rsid w:val="004E49B5"/>
    <w:rsid w:val="004E7D23"/>
    <w:rsid w:val="00501F7C"/>
    <w:rsid w:val="005051B9"/>
    <w:rsid w:val="00511966"/>
    <w:rsid w:val="00512B0A"/>
    <w:rsid w:val="00513710"/>
    <w:rsid w:val="005143E2"/>
    <w:rsid w:val="00516D0E"/>
    <w:rsid w:val="005179F6"/>
    <w:rsid w:val="0052068F"/>
    <w:rsid w:val="00520AA4"/>
    <w:rsid w:val="005211C9"/>
    <w:rsid w:val="005338FE"/>
    <w:rsid w:val="00541526"/>
    <w:rsid w:val="00541735"/>
    <w:rsid w:val="00545283"/>
    <w:rsid w:val="005470C9"/>
    <w:rsid w:val="005515F3"/>
    <w:rsid w:val="005529AB"/>
    <w:rsid w:val="00554614"/>
    <w:rsid w:val="0055479D"/>
    <w:rsid w:val="00556DDB"/>
    <w:rsid w:val="00557A83"/>
    <w:rsid w:val="00557F29"/>
    <w:rsid w:val="00561BFC"/>
    <w:rsid w:val="005624BC"/>
    <w:rsid w:val="00566542"/>
    <w:rsid w:val="00567210"/>
    <w:rsid w:val="00571E7E"/>
    <w:rsid w:val="005732C0"/>
    <w:rsid w:val="00580A26"/>
    <w:rsid w:val="005854FE"/>
    <w:rsid w:val="0058634E"/>
    <w:rsid w:val="00587546"/>
    <w:rsid w:val="00587A6D"/>
    <w:rsid w:val="00591C8B"/>
    <w:rsid w:val="005A2684"/>
    <w:rsid w:val="005A5877"/>
    <w:rsid w:val="005B021F"/>
    <w:rsid w:val="005B3479"/>
    <w:rsid w:val="005B4C70"/>
    <w:rsid w:val="005B5486"/>
    <w:rsid w:val="005B5F8F"/>
    <w:rsid w:val="005C05F2"/>
    <w:rsid w:val="005C3E5A"/>
    <w:rsid w:val="005C6461"/>
    <w:rsid w:val="005C7D31"/>
    <w:rsid w:val="005D165C"/>
    <w:rsid w:val="005D2259"/>
    <w:rsid w:val="005D3F92"/>
    <w:rsid w:val="005D7434"/>
    <w:rsid w:val="005E0807"/>
    <w:rsid w:val="005E0FB5"/>
    <w:rsid w:val="005E1230"/>
    <w:rsid w:val="005E2F12"/>
    <w:rsid w:val="005E6EAC"/>
    <w:rsid w:val="005E6EF6"/>
    <w:rsid w:val="00603B46"/>
    <w:rsid w:val="00606027"/>
    <w:rsid w:val="006074CE"/>
    <w:rsid w:val="00610353"/>
    <w:rsid w:val="006122C8"/>
    <w:rsid w:val="00613E48"/>
    <w:rsid w:val="0061705E"/>
    <w:rsid w:val="006179A8"/>
    <w:rsid w:val="00623E8E"/>
    <w:rsid w:val="006251E8"/>
    <w:rsid w:val="00640239"/>
    <w:rsid w:val="00640EF3"/>
    <w:rsid w:val="00645394"/>
    <w:rsid w:val="006504B9"/>
    <w:rsid w:val="006550CC"/>
    <w:rsid w:val="00656013"/>
    <w:rsid w:val="006563BC"/>
    <w:rsid w:val="00657034"/>
    <w:rsid w:val="006608AB"/>
    <w:rsid w:val="006624DE"/>
    <w:rsid w:val="006661F6"/>
    <w:rsid w:val="006667F0"/>
    <w:rsid w:val="00666DBE"/>
    <w:rsid w:val="0067122A"/>
    <w:rsid w:val="0067611F"/>
    <w:rsid w:val="00676D6C"/>
    <w:rsid w:val="00682093"/>
    <w:rsid w:val="006824D9"/>
    <w:rsid w:val="00682AB8"/>
    <w:rsid w:val="0068795E"/>
    <w:rsid w:val="00687D05"/>
    <w:rsid w:val="00687E58"/>
    <w:rsid w:val="0069009B"/>
    <w:rsid w:val="00691F29"/>
    <w:rsid w:val="006933DC"/>
    <w:rsid w:val="00696621"/>
    <w:rsid w:val="006978AD"/>
    <w:rsid w:val="006A4217"/>
    <w:rsid w:val="006A60CF"/>
    <w:rsid w:val="006A6A7D"/>
    <w:rsid w:val="006B23A8"/>
    <w:rsid w:val="006B24EC"/>
    <w:rsid w:val="006B75C1"/>
    <w:rsid w:val="006B78BA"/>
    <w:rsid w:val="006C16FC"/>
    <w:rsid w:val="006C1A3D"/>
    <w:rsid w:val="006C1FA3"/>
    <w:rsid w:val="006C6431"/>
    <w:rsid w:val="006D2470"/>
    <w:rsid w:val="006D3AF6"/>
    <w:rsid w:val="006D4AD7"/>
    <w:rsid w:val="006D6D26"/>
    <w:rsid w:val="006D7B3F"/>
    <w:rsid w:val="006E435D"/>
    <w:rsid w:val="006E6267"/>
    <w:rsid w:val="006F2F05"/>
    <w:rsid w:val="006F42C3"/>
    <w:rsid w:val="006F47C6"/>
    <w:rsid w:val="006F518D"/>
    <w:rsid w:val="00702281"/>
    <w:rsid w:val="00702291"/>
    <w:rsid w:val="00702A0D"/>
    <w:rsid w:val="00703F97"/>
    <w:rsid w:val="00706336"/>
    <w:rsid w:val="00710BCD"/>
    <w:rsid w:val="007129F5"/>
    <w:rsid w:val="00713FC2"/>
    <w:rsid w:val="00717265"/>
    <w:rsid w:val="00717539"/>
    <w:rsid w:val="0072064F"/>
    <w:rsid w:val="00726AE5"/>
    <w:rsid w:val="00727DF2"/>
    <w:rsid w:val="00727E5B"/>
    <w:rsid w:val="00730306"/>
    <w:rsid w:val="007369C6"/>
    <w:rsid w:val="00736BF0"/>
    <w:rsid w:val="00736DC3"/>
    <w:rsid w:val="007408A4"/>
    <w:rsid w:val="00743983"/>
    <w:rsid w:val="007471D8"/>
    <w:rsid w:val="00747783"/>
    <w:rsid w:val="00747F05"/>
    <w:rsid w:val="00750225"/>
    <w:rsid w:val="00751ED1"/>
    <w:rsid w:val="00752866"/>
    <w:rsid w:val="00755AC0"/>
    <w:rsid w:val="00755E5B"/>
    <w:rsid w:val="00760540"/>
    <w:rsid w:val="007634A4"/>
    <w:rsid w:val="0077046B"/>
    <w:rsid w:val="0077242D"/>
    <w:rsid w:val="00776DC4"/>
    <w:rsid w:val="007839E1"/>
    <w:rsid w:val="007846D9"/>
    <w:rsid w:val="00785FE0"/>
    <w:rsid w:val="007864F9"/>
    <w:rsid w:val="00793C30"/>
    <w:rsid w:val="0079455C"/>
    <w:rsid w:val="007971DE"/>
    <w:rsid w:val="00797A39"/>
    <w:rsid w:val="007A1E6C"/>
    <w:rsid w:val="007A3EC4"/>
    <w:rsid w:val="007A5DEC"/>
    <w:rsid w:val="007A7D75"/>
    <w:rsid w:val="007B0A9E"/>
    <w:rsid w:val="007B385C"/>
    <w:rsid w:val="007B5F28"/>
    <w:rsid w:val="007C1656"/>
    <w:rsid w:val="007C4B17"/>
    <w:rsid w:val="007D5790"/>
    <w:rsid w:val="007E1E2F"/>
    <w:rsid w:val="007E3689"/>
    <w:rsid w:val="007E54D1"/>
    <w:rsid w:val="007F0347"/>
    <w:rsid w:val="007F2319"/>
    <w:rsid w:val="007F6A4C"/>
    <w:rsid w:val="007F6E13"/>
    <w:rsid w:val="008021F1"/>
    <w:rsid w:val="00807F45"/>
    <w:rsid w:val="008139F8"/>
    <w:rsid w:val="00816039"/>
    <w:rsid w:val="00824299"/>
    <w:rsid w:val="0083087B"/>
    <w:rsid w:val="008315AE"/>
    <w:rsid w:val="00832AAA"/>
    <w:rsid w:val="00833641"/>
    <w:rsid w:val="00834B47"/>
    <w:rsid w:val="00835B17"/>
    <w:rsid w:val="00837388"/>
    <w:rsid w:val="008400DE"/>
    <w:rsid w:val="008410C8"/>
    <w:rsid w:val="00847EE2"/>
    <w:rsid w:val="00850B38"/>
    <w:rsid w:val="0085143D"/>
    <w:rsid w:val="008638B2"/>
    <w:rsid w:val="008641FC"/>
    <w:rsid w:val="00875250"/>
    <w:rsid w:val="008818E6"/>
    <w:rsid w:val="00882CE6"/>
    <w:rsid w:val="00882D4D"/>
    <w:rsid w:val="008843FC"/>
    <w:rsid w:val="00886763"/>
    <w:rsid w:val="00886A6B"/>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D0729"/>
    <w:rsid w:val="008D150E"/>
    <w:rsid w:val="008D40E0"/>
    <w:rsid w:val="008D4CEE"/>
    <w:rsid w:val="008D759D"/>
    <w:rsid w:val="008E2825"/>
    <w:rsid w:val="008E31AC"/>
    <w:rsid w:val="008E4747"/>
    <w:rsid w:val="008E5B0E"/>
    <w:rsid w:val="008E777E"/>
    <w:rsid w:val="008F3AA4"/>
    <w:rsid w:val="008F5627"/>
    <w:rsid w:val="008F5C36"/>
    <w:rsid w:val="008F797A"/>
    <w:rsid w:val="0090093A"/>
    <w:rsid w:val="00910129"/>
    <w:rsid w:val="00910D99"/>
    <w:rsid w:val="00914602"/>
    <w:rsid w:val="00915665"/>
    <w:rsid w:val="009174D5"/>
    <w:rsid w:val="00920C58"/>
    <w:rsid w:val="009238D4"/>
    <w:rsid w:val="00934B8B"/>
    <w:rsid w:val="00934DD8"/>
    <w:rsid w:val="00935338"/>
    <w:rsid w:val="009403B5"/>
    <w:rsid w:val="00940D7D"/>
    <w:rsid w:val="00944805"/>
    <w:rsid w:val="009453EB"/>
    <w:rsid w:val="009502BC"/>
    <w:rsid w:val="00950362"/>
    <w:rsid w:val="00950AA7"/>
    <w:rsid w:val="00950D38"/>
    <w:rsid w:val="00950F75"/>
    <w:rsid w:val="00952432"/>
    <w:rsid w:val="00955C98"/>
    <w:rsid w:val="00957BAB"/>
    <w:rsid w:val="00960773"/>
    <w:rsid w:val="00964825"/>
    <w:rsid w:val="00965C33"/>
    <w:rsid w:val="00966A11"/>
    <w:rsid w:val="00972C71"/>
    <w:rsid w:val="00975AA1"/>
    <w:rsid w:val="009770F0"/>
    <w:rsid w:val="009773B2"/>
    <w:rsid w:val="00983669"/>
    <w:rsid w:val="00984361"/>
    <w:rsid w:val="00986A29"/>
    <w:rsid w:val="0098764A"/>
    <w:rsid w:val="009908D1"/>
    <w:rsid w:val="009924A4"/>
    <w:rsid w:val="00992FFD"/>
    <w:rsid w:val="00993D0E"/>
    <w:rsid w:val="00993E1D"/>
    <w:rsid w:val="00994EB4"/>
    <w:rsid w:val="00994EBA"/>
    <w:rsid w:val="00995575"/>
    <w:rsid w:val="0099672A"/>
    <w:rsid w:val="009976FC"/>
    <w:rsid w:val="009A20A5"/>
    <w:rsid w:val="009A2F8E"/>
    <w:rsid w:val="009A52C9"/>
    <w:rsid w:val="009A62AC"/>
    <w:rsid w:val="009B3EE2"/>
    <w:rsid w:val="009B58B5"/>
    <w:rsid w:val="009B7C67"/>
    <w:rsid w:val="009C22AD"/>
    <w:rsid w:val="009C31C5"/>
    <w:rsid w:val="009C3C03"/>
    <w:rsid w:val="009D063F"/>
    <w:rsid w:val="009D28CE"/>
    <w:rsid w:val="009D5D68"/>
    <w:rsid w:val="009E053F"/>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3E07"/>
    <w:rsid w:val="00A24CF9"/>
    <w:rsid w:val="00A25818"/>
    <w:rsid w:val="00A30EC9"/>
    <w:rsid w:val="00A32307"/>
    <w:rsid w:val="00A33780"/>
    <w:rsid w:val="00A35BD5"/>
    <w:rsid w:val="00A4116B"/>
    <w:rsid w:val="00A45EBF"/>
    <w:rsid w:val="00A46A6D"/>
    <w:rsid w:val="00A541A5"/>
    <w:rsid w:val="00A54EA2"/>
    <w:rsid w:val="00A573DB"/>
    <w:rsid w:val="00A63DC3"/>
    <w:rsid w:val="00A648CC"/>
    <w:rsid w:val="00A6654F"/>
    <w:rsid w:val="00A670D4"/>
    <w:rsid w:val="00A673D3"/>
    <w:rsid w:val="00A70DE8"/>
    <w:rsid w:val="00A74C14"/>
    <w:rsid w:val="00A758EE"/>
    <w:rsid w:val="00A761D4"/>
    <w:rsid w:val="00A7727E"/>
    <w:rsid w:val="00A77DB4"/>
    <w:rsid w:val="00A8037C"/>
    <w:rsid w:val="00A81716"/>
    <w:rsid w:val="00A830F4"/>
    <w:rsid w:val="00A9295C"/>
    <w:rsid w:val="00A93CF5"/>
    <w:rsid w:val="00A95C46"/>
    <w:rsid w:val="00AA10A6"/>
    <w:rsid w:val="00AA23D0"/>
    <w:rsid w:val="00AA77C7"/>
    <w:rsid w:val="00AA7C75"/>
    <w:rsid w:val="00AB03A7"/>
    <w:rsid w:val="00AB221A"/>
    <w:rsid w:val="00AB2EA5"/>
    <w:rsid w:val="00AB42D5"/>
    <w:rsid w:val="00AB5321"/>
    <w:rsid w:val="00AD19E3"/>
    <w:rsid w:val="00AD315B"/>
    <w:rsid w:val="00AD355D"/>
    <w:rsid w:val="00AD479E"/>
    <w:rsid w:val="00AD529B"/>
    <w:rsid w:val="00AE0D42"/>
    <w:rsid w:val="00AE6A86"/>
    <w:rsid w:val="00AF360A"/>
    <w:rsid w:val="00AF4619"/>
    <w:rsid w:val="00AF4E98"/>
    <w:rsid w:val="00AF6996"/>
    <w:rsid w:val="00B0256D"/>
    <w:rsid w:val="00B06748"/>
    <w:rsid w:val="00B068D0"/>
    <w:rsid w:val="00B11DFC"/>
    <w:rsid w:val="00B129C4"/>
    <w:rsid w:val="00B20983"/>
    <w:rsid w:val="00B2775F"/>
    <w:rsid w:val="00B27BE7"/>
    <w:rsid w:val="00B31EC3"/>
    <w:rsid w:val="00B32876"/>
    <w:rsid w:val="00B35841"/>
    <w:rsid w:val="00B36C2D"/>
    <w:rsid w:val="00B42453"/>
    <w:rsid w:val="00B42F37"/>
    <w:rsid w:val="00B523DC"/>
    <w:rsid w:val="00B5555E"/>
    <w:rsid w:val="00B55F12"/>
    <w:rsid w:val="00B64C1F"/>
    <w:rsid w:val="00B65B8F"/>
    <w:rsid w:val="00B67444"/>
    <w:rsid w:val="00B73ABE"/>
    <w:rsid w:val="00B75FCD"/>
    <w:rsid w:val="00B805D7"/>
    <w:rsid w:val="00B81831"/>
    <w:rsid w:val="00B82543"/>
    <w:rsid w:val="00B862E1"/>
    <w:rsid w:val="00B86393"/>
    <w:rsid w:val="00B91ABC"/>
    <w:rsid w:val="00B943AD"/>
    <w:rsid w:val="00B965D7"/>
    <w:rsid w:val="00BA1D08"/>
    <w:rsid w:val="00BA7AAD"/>
    <w:rsid w:val="00BB3116"/>
    <w:rsid w:val="00BC7103"/>
    <w:rsid w:val="00BD1F49"/>
    <w:rsid w:val="00BD453F"/>
    <w:rsid w:val="00BD49B7"/>
    <w:rsid w:val="00BD5D4F"/>
    <w:rsid w:val="00BD67CE"/>
    <w:rsid w:val="00BE51A6"/>
    <w:rsid w:val="00BE589B"/>
    <w:rsid w:val="00BE70C4"/>
    <w:rsid w:val="00BF10CC"/>
    <w:rsid w:val="00BF4106"/>
    <w:rsid w:val="00BF57C3"/>
    <w:rsid w:val="00BF5E0C"/>
    <w:rsid w:val="00BF6531"/>
    <w:rsid w:val="00C021EE"/>
    <w:rsid w:val="00C06395"/>
    <w:rsid w:val="00C12AB8"/>
    <w:rsid w:val="00C1393D"/>
    <w:rsid w:val="00C13B5A"/>
    <w:rsid w:val="00C17A15"/>
    <w:rsid w:val="00C20E9C"/>
    <w:rsid w:val="00C21002"/>
    <w:rsid w:val="00C219E2"/>
    <w:rsid w:val="00C23CDE"/>
    <w:rsid w:val="00C25647"/>
    <w:rsid w:val="00C261CF"/>
    <w:rsid w:val="00C426E7"/>
    <w:rsid w:val="00C4533E"/>
    <w:rsid w:val="00C46D32"/>
    <w:rsid w:val="00C470DF"/>
    <w:rsid w:val="00C540BB"/>
    <w:rsid w:val="00C55815"/>
    <w:rsid w:val="00C57878"/>
    <w:rsid w:val="00C631E1"/>
    <w:rsid w:val="00C70132"/>
    <w:rsid w:val="00C71EFC"/>
    <w:rsid w:val="00C73AC1"/>
    <w:rsid w:val="00C74D71"/>
    <w:rsid w:val="00C8106B"/>
    <w:rsid w:val="00C82D62"/>
    <w:rsid w:val="00C83910"/>
    <w:rsid w:val="00C8523A"/>
    <w:rsid w:val="00C95BE4"/>
    <w:rsid w:val="00C97168"/>
    <w:rsid w:val="00C971C2"/>
    <w:rsid w:val="00C978C0"/>
    <w:rsid w:val="00CA3734"/>
    <w:rsid w:val="00CA4066"/>
    <w:rsid w:val="00CA6AE7"/>
    <w:rsid w:val="00CA7662"/>
    <w:rsid w:val="00CB13CE"/>
    <w:rsid w:val="00CC1C76"/>
    <w:rsid w:val="00CC2C3A"/>
    <w:rsid w:val="00CC3D26"/>
    <w:rsid w:val="00CD3039"/>
    <w:rsid w:val="00CD306E"/>
    <w:rsid w:val="00CD578C"/>
    <w:rsid w:val="00CD62AF"/>
    <w:rsid w:val="00CD7CB3"/>
    <w:rsid w:val="00CE203B"/>
    <w:rsid w:val="00CE3BB9"/>
    <w:rsid w:val="00CF0958"/>
    <w:rsid w:val="00CF3757"/>
    <w:rsid w:val="00CF6517"/>
    <w:rsid w:val="00D0031E"/>
    <w:rsid w:val="00D01AF8"/>
    <w:rsid w:val="00D0413F"/>
    <w:rsid w:val="00D0497E"/>
    <w:rsid w:val="00D064E4"/>
    <w:rsid w:val="00D06EBC"/>
    <w:rsid w:val="00D13236"/>
    <w:rsid w:val="00D1512C"/>
    <w:rsid w:val="00D1718F"/>
    <w:rsid w:val="00D22246"/>
    <w:rsid w:val="00D23580"/>
    <w:rsid w:val="00D27F6E"/>
    <w:rsid w:val="00D32516"/>
    <w:rsid w:val="00D34056"/>
    <w:rsid w:val="00D41262"/>
    <w:rsid w:val="00D41BAF"/>
    <w:rsid w:val="00D43CE7"/>
    <w:rsid w:val="00D44975"/>
    <w:rsid w:val="00D46061"/>
    <w:rsid w:val="00D47B2F"/>
    <w:rsid w:val="00D47DA3"/>
    <w:rsid w:val="00D5768A"/>
    <w:rsid w:val="00D60BDB"/>
    <w:rsid w:val="00D63E72"/>
    <w:rsid w:val="00D659F3"/>
    <w:rsid w:val="00D67D58"/>
    <w:rsid w:val="00D70686"/>
    <w:rsid w:val="00D7121B"/>
    <w:rsid w:val="00D756D0"/>
    <w:rsid w:val="00D802D1"/>
    <w:rsid w:val="00D8168C"/>
    <w:rsid w:val="00D83A96"/>
    <w:rsid w:val="00D84C3D"/>
    <w:rsid w:val="00D86D22"/>
    <w:rsid w:val="00D90231"/>
    <w:rsid w:val="00D97AE2"/>
    <w:rsid w:val="00DA081D"/>
    <w:rsid w:val="00DA27B3"/>
    <w:rsid w:val="00DA5E26"/>
    <w:rsid w:val="00DB185D"/>
    <w:rsid w:val="00DB77EE"/>
    <w:rsid w:val="00DC343C"/>
    <w:rsid w:val="00DC3E0A"/>
    <w:rsid w:val="00DE33BD"/>
    <w:rsid w:val="00DF2A75"/>
    <w:rsid w:val="00DF3243"/>
    <w:rsid w:val="00DF582C"/>
    <w:rsid w:val="00DF5886"/>
    <w:rsid w:val="00DF699B"/>
    <w:rsid w:val="00DF7944"/>
    <w:rsid w:val="00E036AA"/>
    <w:rsid w:val="00E04509"/>
    <w:rsid w:val="00E04A1E"/>
    <w:rsid w:val="00E10F8C"/>
    <w:rsid w:val="00E140A0"/>
    <w:rsid w:val="00E2304D"/>
    <w:rsid w:val="00E232F3"/>
    <w:rsid w:val="00E232F7"/>
    <w:rsid w:val="00E23811"/>
    <w:rsid w:val="00E313D9"/>
    <w:rsid w:val="00E3185A"/>
    <w:rsid w:val="00E31AEA"/>
    <w:rsid w:val="00E32AF4"/>
    <w:rsid w:val="00E34A2F"/>
    <w:rsid w:val="00E34C09"/>
    <w:rsid w:val="00E35533"/>
    <w:rsid w:val="00E36B13"/>
    <w:rsid w:val="00E40ED7"/>
    <w:rsid w:val="00E41F45"/>
    <w:rsid w:val="00E459FD"/>
    <w:rsid w:val="00E46171"/>
    <w:rsid w:val="00E46C48"/>
    <w:rsid w:val="00E52D12"/>
    <w:rsid w:val="00E52F63"/>
    <w:rsid w:val="00E53ADC"/>
    <w:rsid w:val="00E61B50"/>
    <w:rsid w:val="00E61CD1"/>
    <w:rsid w:val="00E6232B"/>
    <w:rsid w:val="00E6278C"/>
    <w:rsid w:val="00E6400F"/>
    <w:rsid w:val="00E6442E"/>
    <w:rsid w:val="00E66A0C"/>
    <w:rsid w:val="00E6718D"/>
    <w:rsid w:val="00E67A60"/>
    <w:rsid w:val="00E71632"/>
    <w:rsid w:val="00E74591"/>
    <w:rsid w:val="00E746FF"/>
    <w:rsid w:val="00E76240"/>
    <w:rsid w:val="00E77721"/>
    <w:rsid w:val="00E836D4"/>
    <w:rsid w:val="00E931B8"/>
    <w:rsid w:val="00E9340F"/>
    <w:rsid w:val="00E9404A"/>
    <w:rsid w:val="00E94FF5"/>
    <w:rsid w:val="00E965DE"/>
    <w:rsid w:val="00E97414"/>
    <w:rsid w:val="00E97E29"/>
    <w:rsid w:val="00EA4069"/>
    <w:rsid w:val="00EA5CC3"/>
    <w:rsid w:val="00EA7111"/>
    <w:rsid w:val="00EA75B1"/>
    <w:rsid w:val="00EB2CC6"/>
    <w:rsid w:val="00EB499B"/>
    <w:rsid w:val="00EB5BFF"/>
    <w:rsid w:val="00EB7980"/>
    <w:rsid w:val="00EC4A5D"/>
    <w:rsid w:val="00EC6FAC"/>
    <w:rsid w:val="00EC7FA9"/>
    <w:rsid w:val="00ED2A1B"/>
    <w:rsid w:val="00ED2E40"/>
    <w:rsid w:val="00ED37AF"/>
    <w:rsid w:val="00ED4468"/>
    <w:rsid w:val="00EE215D"/>
    <w:rsid w:val="00EE3188"/>
    <w:rsid w:val="00EF2ECC"/>
    <w:rsid w:val="00EF3A6C"/>
    <w:rsid w:val="00EF631D"/>
    <w:rsid w:val="00EF6EDD"/>
    <w:rsid w:val="00F000B6"/>
    <w:rsid w:val="00F02294"/>
    <w:rsid w:val="00F042DD"/>
    <w:rsid w:val="00F067C8"/>
    <w:rsid w:val="00F13A25"/>
    <w:rsid w:val="00F1560A"/>
    <w:rsid w:val="00F23498"/>
    <w:rsid w:val="00F2560F"/>
    <w:rsid w:val="00F27C98"/>
    <w:rsid w:val="00F41493"/>
    <w:rsid w:val="00F4263C"/>
    <w:rsid w:val="00F452CE"/>
    <w:rsid w:val="00F47EE9"/>
    <w:rsid w:val="00F6306D"/>
    <w:rsid w:val="00F63111"/>
    <w:rsid w:val="00F636F3"/>
    <w:rsid w:val="00F64C09"/>
    <w:rsid w:val="00F6614D"/>
    <w:rsid w:val="00F66F9A"/>
    <w:rsid w:val="00F71A70"/>
    <w:rsid w:val="00F71F6E"/>
    <w:rsid w:val="00F74592"/>
    <w:rsid w:val="00F7517D"/>
    <w:rsid w:val="00F763FF"/>
    <w:rsid w:val="00F777CB"/>
    <w:rsid w:val="00F8128B"/>
    <w:rsid w:val="00F817A1"/>
    <w:rsid w:val="00F84B79"/>
    <w:rsid w:val="00F84FA1"/>
    <w:rsid w:val="00F87730"/>
    <w:rsid w:val="00F87AD9"/>
    <w:rsid w:val="00F93E8F"/>
    <w:rsid w:val="00F94D84"/>
    <w:rsid w:val="00F9677D"/>
    <w:rsid w:val="00F97562"/>
    <w:rsid w:val="00FA6513"/>
    <w:rsid w:val="00FB0E2C"/>
    <w:rsid w:val="00FB4FFD"/>
    <w:rsid w:val="00FB5B69"/>
    <w:rsid w:val="00FB5BEC"/>
    <w:rsid w:val="00FB63CA"/>
    <w:rsid w:val="00FB6443"/>
    <w:rsid w:val="00FB7A88"/>
    <w:rsid w:val="00FC20E2"/>
    <w:rsid w:val="00FC5BEC"/>
    <w:rsid w:val="00FC5C3D"/>
    <w:rsid w:val="00FD0804"/>
    <w:rsid w:val="00FD35AF"/>
    <w:rsid w:val="00FD61E1"/>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st-met.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F06E-394B-4F06-9129-E84DD111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7</cp:revision>
  <cp:lastPrinted>2020-02-19T14:12:00Z</cp:lastPrinted>
  <dcterms:created xsi:type="dcterms:W3CDTF">2021-01-13T08:30:00Z</dcterms:created>
  <dcterms:modified xsi:type="dcterms:W3CDTF">2021-01-19T09:58:00Z</dcterms:modified>
</cp:coreProperties>
</file>