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8D69" w14:textId="3FFBA364" w:rsidR="00137893" w:rsidRDefault="00094F03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7AB8AC6" wp14:editId="2AFC1BAC">
            <wp:simplePos x="0" y="0"/>
            <wp:positionH relativeFrom="column">
              <wp:posOffset>-899795</wp:posOffset>
            </wp:positionH>
            <wp:positionV relativeFrom="paragraph">
              <wp:posOffset>-540385</wp:posOffset>
            </wp:positionV>
            <wp:extent cx="7558405" cy="2412365"/>
            <wp:effectExtent l="0" t="0" r="4445" b="6985"/>
            <wp:wrapThrough wrapText="bothSides">
              <wp:wrapPolygon edited="0">
                <wp:start x="0" y="0"/>
                <wp:lineTo x="0" y="21492"/>
                <wp:lineTo x="21558" y="21492"/>
                <wp:lineTo x="21558" y="0"/>
                <wp:lineTo x="0" y="0"/>
              </wp:wrapPolygon>
            </wp:wrapThrough>
            <wp:docPr id="7" name="Obraz 7" descr="F:\Muzeum Polskiej Wodki\IP_MPW\IP_MPW_2021.05_otwarcie\MuzeumPolskiejWód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uzeum Polskiej Wodki\IP_MPW\IP_MPW_2021.05_otwarcie\MuzeumPolskiejWódki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E1FA5" w14:textId="765E0E18" w:rsidR="00137893" w:rsidRPr="00336105" w:rsidRDefault="00137893" w:rsidP="00137893">
      <w:pPr>
        <w:jc w:val="right"/>
        <w:rPr>
          <w:rFonts w:cstheme="minorHAnsi"/>
          <w:bCs/>
          <w:sz w:val="20"/>
          <w:szCs w:val="20"/>
        </w:rPr>
      </w:pPr>
      <w:r w:rsidRPr="00336105">
        <w:rPr>
          <w:rFonts w:cstheme="minorHAnsi"/>
          <w:bCs/>
          <w:sz w:val="20"/>
          <w:szCs w:val="20"/>
        </w:rPr>
        <w:t xml:space="preserve">Informacja prasowa z dn. </w:t>
      </w:r>
      <w:r w:rsidR="005C54C3">
        <w:rPr>
          <w:rFonts w:cstheme="minorHAnsi"/>
          <w:bCs/>
          <w:sz w:val="20"/>
          <w:szCs w:val="20"/>
        </w:rPr>
        <w:t>1</w:t>
      </w:r>
      <w:r w:rsidR="00094F03">
        <w:rPr>
          <w:rFonts w:cstheme="minorHAnsi"/>
          <w:bCs/>
          <w:sz w:val="20"/>
          <w:szCs w:val="20"/>
        </w:rPr>
        <w:t>4</w:t>
      </w:r>
      <w:r w:rsidRPr="00336105">
        <w:rPr>
          <w:rFonts w:cstheme="minorHAnsi"/>
          <w:bCs/>
          <w:sz w:val="20"/>
          <w:szCs w:val="20"/>
        </w:rPr>
        <w:t xml:space="preserve"> maja 2021 roku</w:t>
      </w:r>
    </w:p>
    <w:p w14:paraId="0930F62E" w14:textId="77777777" w:rsidR="00137893" w:rsidRDefault="00137893" w:rsidP="00137893">
      <w:pPr>
        <w:spacing w:after="0" w:line="240" w:lineRule="auto"/>
        <w:jc w:val="center"/>
        <w:rPr>
          <w:b/>
          <w:sz w:val="28"/>
          <w:szCs w:val="28"/>
        </w:rPr>
      </w:pPr>
    </w:p>
    <w:p w14:paraId="3660F24B" w14:textId="38A41E17" w:rsidR="00137893" w:rsidRDefault="005C54C3" w:rsidP="111901F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WIOSNA W</w:t>
      </w:r>
      <w:r w:rsidR="004D73A5" w:rsidRPr="111901FA">
        <w:rPr>
          <w:b/>
          <w:bCs/>
          <w:sz w:val="28"/>
          <w:szCs w:val="28"/>
        </w:rPr>
        <w:t xml:space="preserve"> </w:t>
      </w:r>
      <w:r w:rsidR="00137893" w:rsidRPr="111901FA">
        <w:rPr>
          <w:b/>
          <w:bCs/>
          <w:sz w:val="28"/>
          <w:szCs w:val="28"/>
        </w:rPr>
        <w:t>MUZEUM POLSKIEJ WÓDKI</w:t>
      </w:r>
      <w:commentRangeStart w:id="0"/>
      <w:commentRangeEnd w:id="0"/>
    </w:p>
    <w:p w14:paraId="403BE7D6" w14:textId="77777777" w:rsidR="00137893" w:rsidRDefault="00137893" w:rsidP="00137893">
      <w:pPr>
        <w:spacing w:after="0" w:line="240" w:lineRule="auto"/>
        <w:jc w:val="center"/>
        <w:rPr>
          <w:b/>
          <w:sz w:val="28"/>
          <w:szCs w:val="28"/>
        </w:rPr>
      </w:pPr>
    </w:p>
    <w:p w14:paraId="24773FFF" w14:textId="78392090" w:rsidR="00137893" w:rsidRDefault="00137893" w:rsidP="00137893">
      <w:pPr>
        <w:spacing w:line="240" w:lineRule="auto"/>
        <w:jc w:val="both"/>
        <w:rPr>
          <w:b/>
          <w:sz w:val="24"/>
          <w:szCs w:val="24"/>
        </w:rPr>
      </w:pPr>
      <w:r w:rsidRPr="00F50058">
        <w:rPr>
          <w:b/>
          <w:sz w:val="24"/>
          <w:szCs w:val="24"/>
        </w:rPr>
        <w:t xml:space="preserve">Muzeum Polskiej Wódki to przestrzeń, w której prezentowana jest wyjątkowa historia </w:t>
      </w:r>
      <w:r w:rsidR="00DB04A1">
        <w:rPr>
          <w:b/>
          <w:sz w:val="24"/>
          <w:szCs w:val="24"/>
        </w:rPr>
        <w:t xml:space="preserve">Polskiej Wódki </w:t>
      </w:r>
      <w:r w:rsidR="00094F03">
        <w:rPr>
          <w:b/>
          <w:sz w:val="24"/>
          <w:szCs w:val="24"/>
        </w:rPr>
        <w:t>–</w:t>
      </w:r>
      <w:r w:rsidR="00DB04A1">
        <w:rPr>
          <w:b/>
          <w:sz w:val="24"/>
          <w:szCs w:val="24"/>
        </w:rPr>
        <w:t xml:space="preserve"> </w:t>
      </w:r>
      <w:r w:rsidRPr="00F50058">
        <w:rPr>
          <w:b/>
          <w:sz w:val="24"/>
          <w:szCs w:val="24"/>
        </w:rPr>
        <w:t>Chronion</w:t>
      </w:r>
      <w:r w:rsidR="00DB04A1">
        <w:rPr>
          <w:b/>
          <w:sz w:val="24"/>
          <w:szCs w:val="24"/>
        </w:rPr>
        <w:t>ego</w:t>
      </w:r>
      <w:r w:rsidRPr="00F50058">
        <w:rPr>
          <w:b/>
          <w:sz w:val="24"/>
          <w:szCs w:val="24"/>
        </w:rPr>
        <w:t xml:space="preserve"> Oznacze</w:t>
      </w:r>
      <w:r w:rsidR="00DB04A1">
        <w:rPr>
          <w:b/>
          <w:sz w:val="24"/>
          <w:szCs w:val="24"/>
        </w:rPr>
        <w:t>nia</w:t>
      </w:r>
      <w:r w:rsidRPr="00F50058">
        <w:rPr>
          <w:b/>
          <w:sz w:val="24"/>
          <w:szCs w:val="24"/>
        </w:rPr>
        <w:t xml:space="preserve"> Geograficzn</w:t>
      </w:r>
      <w:r w:rsidR="00DB04A1">
        <w:rPr>
          <w:b/>
          <w:sz w:val="24"/>
          <w:szCs w:val="24"/>
        </w:rPr>
        <w:t>ego</w:t>
      </w:r>
      <w:r w:rsidRPr="00F50058">
        <w:rPr>
          <w:b/>
          <w:sz w:val="24"/>
          <w:szCs w:val="24"/>
        </w:rPr>
        <w:t xml:space="preserve"> UE.</w:t>
      </w:r>
      <w:r>
        <w:rPr>
          <w:b/>
          <w:sz w:val="24"/>
          <w:szCs w:val="24"/>
        </w:rPr>
        <w:t xml:space="preserve"> Muzeum ponownie otworzyło swoje </w:t>
      </w:r>
      <w:r w:rsidR="00DB04A1">
        <w:rPr>
          <w:b/>
          <w:sz w:val="24"/>
          <w:szCs w:val="24"/>
        </w:rPr>
        <w:t>drzwi</w:t>
      </w:r>
      <w:r>
        <w:rPr>
          <w:b/>
          <w:sz w:val="24"/>
          <w:szCs w:val="24"/>
        </w:rPr>
        <w:t xml:space="preserve"> dla zwiedzających</w:t>
      </w:r>
      <w:r w:rsidR="005C54C3">
        <w:rPr>
          <w:b/>
          <w:sz w:val="24"/>
          <w:szCs w:val="24"/>
        </w:rPr>
        <w:t xml:space="preserve"> na początku maja</w:t>
      </w:r>
      <w:r w:rsidR="00DB04A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 formule zgodnej z obowiązującymi wytycznymi GIS.</w:t>
      </w:r>
      <w:r w:rsidR="004D73A5">
        <w:rPr>
          <w:b/>
          <w:sz w:val="24"/>
          <w:szCs w:val="24"/>
        </w:rPr>
        <w:t xml:space="preserve"> </w:t>
      </w:r>
      <w:r w:rsidR="0035722B">
        <w:rPr>
          <w:b/>
          <w:sz w:val="24"/>
          <w:szCs w:val="24"/>
        </w:rPr>
        <w:t xml:space="preserve">Wraz z otwarciem </w:t>
      </w:r>
      <w:r w:rsidR="00694BF9">
        <w:rPr>
          <w:b/>
          <w:sz w:val="24"/>
          <w:szCs w:val="24"/>
        </w:rPr>
        <w:t xml:space="preserve">organizatorzy </w:t>
      </w:r>
      <w:r w:rsidR="0035722B">
        <w:rPr>
          <w:b/>
          <w:sz w:val="24"/>
          <w:szCs w:val="24"/>
        </w:rPr>
        <w:t xml:space="preserve">Muzeum </w:t>
      </w:r>
      <w:r w:rsidR="00694BF9">
        <w:rPr>
          <w:b/>
          <w:sz w:val="24"/>
          <w:szCs w:val="24"/>
        </w:rPr>
        <w:t>informują o nowościach oraz</w:t>
      </w:r>
      <w:r>
        <w:rPr>
          <w:b/>
          <w:sz w:val="24"/>
          <w:szCs w:val="24"/>
        </w:rPr>
        <w:t xml:space="preserve"> </w:t>
      </w:r>
      <w:r w:rsidR="00694BF9">
        <w:rPr>
          <w:b/>
          <w:sz w:val="24"/>
          <w:szCs w:val="24"/>
        </w:rPr>
        <w:t>atrakcjach planowanych</w:t>
      </w:r>
      <w:r w:rsidR="0035722B">
        <w:rPr>
          <w:b/>
          <w:sz w:val="24"/>
          <w:szCs w:val="24"/>
        </w:rPr>
        <w:t xml:space="preserve"> </w:t>
      </w:r>
      <w:r w:rsidR="00694BF9">
        <w:rPr>
          <w:b/>
          <w:sz w:val="24"/>
          <w:szCs w:val="24"/>
        </w:rPr>
        <w:t xml:space="preserve">w związku </w:t>
      </w:r>
      <w:r w:rsidR="000264C0">
        <w:rPr>
          <w:b/>
          <w:sz w:val="24"/>
          <w:szCs w:val="24"/>
        </w:rPr>
        <w:t>ze zbliżającymi się</w:t>
      </w:r>
      <w:r>
        <w:rPr>
          <w:b/>
          <w:sz w:val="24"/>
          <w:szCs w:val="24"/>
        </w:rPr>
        <w:t xml:space="preserve"> </w:t>
      </w:r>
      <w:r w:rsidR="00DB04A1">
        <w:rPr>
          <w:b/>
          <w:sz w:val="24"/>
          <w:szCs w:val="24"/>
        </w:rPr>
        <w:t>3</w:t>
      </w:r>
      <w:r w:rsidR="00094F03">
        <w:rPr>
          <w:b/>
          <w:sz w:val="24"/>
          <w:szCs w:val="24"/>
        </w:rPr>
        <w:t>.</w:t>
      </w:r>
      <w:r w:rsidR="00DB04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urodzin</w:t>
      </w:r>
      <w:r w:rsidR="000264C0">
        <w:rPr>
          <w:b/>
          <w:sz w:val="24"/>
          <w:szCs w:val="24"/>
        </w:rPr>
        <w:t>ami</w:t>
      </w:r>
      <w:r w:rsidR="00694BF9">
        <w:rPr>
          <w:b/>
          <w:sz w:val="24"/>
          <w:szCs w:val="24"/>
        </w:rPr>
        <w:t xml:space="preserve"> te</w:t>
      </w:r>
      <w:r w:rsidR="00DB04A1">
        <w:rPr>
          <w:b/>
          <w:sz w:val="24"/>
          <w:szCs w:val="24"/>
        </w:rPr>
        <w:t>go miejsca.</w:t>
      </w:r>
      <w:r w:rsidR="000264C0">
        <w:rPr>
          <w:b/>
          <w:sz w:val="24"/>
          <w:szCs w:val="24"/>
        </w:rPr>
        <w:t xml:space="preserve"> </w:t>
      </w:r>
    </w:p>
    <w:p w14:paraId="0DDEDCB3" w14:textId="44DC2A33" w:rsidR="00137893" w:rsidRDefault="00137893" w:rsidP="00137893">
      <w:pPr>
        <w:spacing w:line="240" w:lineRule="auto"/>
        <w:jc w:val="both"/>
      </w:pPr>
      <w:r>
        <w:t>Otwarte w 2018 roku, na terenie zabytkowego Centrum Praskiego Koneser, Muzeum Polskiej Wódki to wyjątkowe miejsce na mapie Warszawy. Wymyka się bowiem definicji standardowego muzeum, zarówno w formie</w:t>
      </w:r>
      <w:r w:rsidR="004D73A5">
        <w:t>,</w:t>
      </w:r>
      <w:r>
        <w:t xml:space="preserve"> jak i w treści przekazu. Nowoczesna aranżacja wnętrz połączona z interaktywną formą zwiedzania, seans w miedzianym kinie, makiety ogromnych urządzeń gorzelniczych</w:t>
      </w:r>
      <w:r w:rsidR="004D73A5">
        <w:t xml:space="preserve">, </w:t>
      </w:r>
      <w:r>
        <w:t xml:space="preserve">czy autentyczna miedziana kolumna destylacyjna, to tylko niektóre z atrakcji. Wrażenie robią także zbiory kilkuset zabytkowych butelek oraz nietuzinkowy sposób ich ekspozycji. </w:t>
      </w:r>
    </w:p>
    <w:p w14:paraId="1917B289" w14:textId="1BD78AAA" w:rsidR="00137893" w:rsidRDefault="00094F03" w:rsidP="0013789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BFC3440" wp14:editId="08F1DA97">
            <wp:extent cx="2160000" cy="2160000"/>
            <wp:effectExtent l="0" t="0" r="0" b="0"/>
            <wp:docPr id="9" name="Obraz 9" descr="F:\Muzeum Polskiej Wodki\IP_MPW\IP_MPW_2021.05_otwarcie\MuzeumPolskiejWód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EE2">
        <w:t xml:space="preserve"> </w:t>
      </w:r>
      <w:r w:rsidR="00FD4EE2">
        <w:rPr>
          <w:noProof/>
        </w:rPr>
        <w:drawing>
          <wp:inline distT="0" distB="0" distL="0" distR="0" wp14:anchorId="5AD415FC" wp14:editId="6806A4AF">
            <wp:extent cx="2160000" cy="216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1AB77" w14:textId="77777777" w:rsidR="00483F71" w:rsidRDefault="00483F71" w:rsidP="00137893">
      <w:pPr>
        <w:spacing w:line="240" w:lineRule="auto"/>
        <w:jc w:val="both"/>
      </w:pPr>
    </w:p>
    <w:p w14:paraId="3E6BA1CA" w14:textId="33ABEB98" w:rsidR="00483F71" w:rsidRDefault="00483F71" w:rsidP="00137893">
      <w:pPr>
        <w:spacing w:line="240" w:lineRule="auto"/>
        <w:jc w:val="both"/>
      </w:pPr>
      <w:r>
        <w:rPr>
          <w:rFonts w:cstheme="minorHAnsi"/>
        </w:rPr>
        <w:t>T</w:t>
      </w:r>
      <w:r>
        <w:t xml:space="preserve">eren, na którym powstało Muzeum Polskiej Wódki jest niezwykły i nieodłącznie związany z historią produkcji tego alkoholu. Ponad 500-letnią historię narodowego trunku można poznać w miejscu, gdzie po I wojnie światowej działała Warszawska Wytwórnia Wódek. Zabytkowe Centrum Praskie Koneser </w:t>
      </w:r>
      <w:r>
        <w:lastRenderedPageBreak/>
        <w:t xml:space="preserve">doskonale wpisuje się w misję Muzeum na stworzenie klimatycznej przestrzeni, która w jednym miejscu łączy tradycję z nowoczesnością i prezentuje wyjątkową historię Polskiej Wódki – Chronionego Oznaczenia Geograficznego. </w:t>
      </w:r>
    </w:p>
    <w:p w14:paraId="6F991B01" w14:textId="6BCB7D6B" w:rsidR="00694BF9" w:rsidRDefault="00137893" w:rsidP="00137893">
      <w:pPr>
        <w:spacing w:line="240" w:lineRule="auto"/>
        <w:jc w:val="both"/>
      </w:pPr>
      <w:r>
        <w:t xml:space="preserve">Podczas </w:t>
      </w:r>
      <w:r w:rsidR="00DB04A1">
        <w:t xml:space="preserve">zamknięcia </w:t>
      </w:r>
      <w:r>
        <w:t>w budynku wdrożono szereg zmian, mających na celu umożliwienie wznowienia jego działalności w sposób zapewniający bezpieczeństwo zarówno gościom, jak i pracownikom. Dzięki wprowadzonym usprawnieniom, od 4 maja drzwi Muzeum ponownie otworzyły się dla wszystkich chętnych, którzy pragną</w:t>
      </w:r>
      <w:r w:rsidR="00DB04A1">
        <w:t xml:space="preserve"> poznać</w:t>
      </w:r>
      <w:r>
        <w:t xml:space="preserve"> historię Polskiej Wódki. </w:t>
      </w:r>
    </w:p>
    <w:p w14:paraId="249CB34F" w14:textId="0D27EA18" w:rsidR="004D73A5" w:rsidRDefault="00694BF9" w:rsidP="00137893">
      <w:pPr>
        <w:spacing w:line="240" w:lineRule="auto"/>
        <w:jc w:val="both"/>
      </w:pPr>
      <w:r w:rsidRPr="111901FA">
        <w:rPr>
          <w:i/>
          <w:iCs/>
        </w:rPr>
        <w:t>„Miniony rok</w:t>
      </w:r>
      <w:r w:rsidR="00DB04A1" w:rsidRPr="111901FA">
        <w:rPr>
          <w:i/>
          <w:iCs/>
        </w:rPr>
        <w:t>,</w:t>
      </w:r>
      <w:r w:rsidRPr="111901FA">
        <w:rPr>
          <w:i/>
          <w:iCs/>
        </w:rPr>
        <w:t xml:space="preserve"> choć trudny dla nas wszystkich</w:t>
      </w:r>
      <w:r w:rsidR="00DB04A1" w:rsidRPr="111901FA">
        <w:rPr>
          <w:i/>
          <w:iCs/>
        </w:rPr>
        <w:t xml:space="preserve">, </w:t>
      </w:r>
      <w:r w:rsidRPr="111901FA">
        <w:rPr>
          <w:i/>
          <w:iCs/>
        </w:rPr>
        <w:t>pozwolił nam na</w:t>
      </w:r>
      <w:r w:rsidR="00DB04A1" w:rsidRPr="111901FA">
        <w:rPr>
          <w:i/>
          <w:iCs/>
        </w:rPr>
        <w:t xml:space="preserve"> opracowanie oraz</w:t>
      </w:r>
      <w:r w:rsidRPr="111901FA">
        <w:rPr>
          <w:i/>
          <w:iCs/>
        </w:rPr>
        <w:t xml:space="preserve"> wdrożenie zmian</w:t>
      </w:r>
      <w:r w:rsidR="00DB04A1" w:rsidRPr="111901FA">
        <w:rPr>
          <w:i/>
          <w:iCs/>
        </w:rPr>
        <w:t xml:space="preserve">, </w:t>
      </w:r>
      <w:r w:rsidRPr="111901FA">
        <w:rPr>
          <w:i/>
          <w:iCs/>
        </w:rPr>
        <w:t xml:space="preserve"> które pewnie ciężko byłoby wprowadzić w czasie normalnego funkcjonowania placówki. </w:t>
      </w:r>
      <w:r w:rsidR="0054066A" w:rsidRPr="111901FA">
        <w:rPr>
          <w:i/>
          <w:iCs/>
        </w:rPr>
        <w:t>Przenieśliśmy</w:t>
      </w:r>
      <w:r w:rsidR="00DB04A1" w:rsidRPr="111901FA">
        <w:rPr>
          <w:i/>
          <w:iCs/>
        </w:rPr>
        <w:t xml:space="preserve"> </w:t>
      </w:r>
      <w:r w:rsidRPr="111901FA">
        <w:rPr>
          <w:i/>
          <w:iCs/>
        </w:rPr>
        <w:t xml:space="preserve">główne wejście Muzeum i teraz znajduje się ono bezpośrednio od strony Placu Konesera, co mocno integruje budynek z przestrzenią </w:t>
      </w:r>
      <w:r w:rsidR="00DB04A1" w:rsidRPr="111901FA">
        <w:rPr>
          <w:i/>
          <w:iCs/>
        </w:rPr>
        <w:t>P</w:t>
      </w:r>
      <w:r w:rsidRPr="111901FA">
        <w:rPr>
          <w:i/>
          <w:iCs/>
        </w:rPr>
        <w:t>lacu i</w:t>
      </w:r>
      <w:r w:rsidR="00DB04A1" w:rsidRPr="111901FA">
        <w:rPr>
          <w:i/>
          <w:iCs/>
        </w:rPr>
        <w:t xml:space="preserve"> zapewni</w:t>
      </w:r>
      <w:r w:rsidR="0054066A" w:rsidRPr="111901FA">
        <w:rPr>
          <w:i/>
          <w:iCs/>
        </w:rPr>
        <w:t>a</w:t>
      </w:r>
      <w:r w:rsidRPr="111901FA">
        <w:rPr>
          <w:i/>
          <w:iCs/>
        </w:rPr>
        <w:t xml:space="preserve"> lepszą komunikację. </w:t>
      </w:r>
      <w:r w:rsidR="00DB04A1" w:rsidRPr="111901FA">
        <w:rPr>
          <w:i/>
          <w:iCs/>
        </w:rPr>
        <w:t>Nowe zasady to także zmniejszenie liczby osób w grupie</w:t>
      </w:r>
      <w:r w:rsidR="0054066A" w:rsidRPr="111901FA">
        <w:rPr>
          <w:i/>
          <w:iCs/>
        </w:rPr>
        <w:t>. Dzięki temu zachowujemy wymagany dystans  w grupie zwiedzających</w:t>
      </w:r>
      <w:r w:rsidR="00094F03" w:rsidRPr="111901FA">
        <w:rPr>
          <w:i/>
          <w:iCs/>
        </w:rPr>
        <w:t>”</w:t>
      </w:r>
      <w:r w:rsidR="0054066A" w:rsidRPr="111901FA">
        <w:rPr>
          <w:i/>
          <w:iCs/>
        </w:rPr>
        <w:t xml:space="preserve"> </w:t>
      </w:r>
      <w:r>
        <w:t xml:space="preserve">– mówi </w:t>
      </w:r>
      <w:r w:rsidR="00AF2960">
        <w:t>Krzysztof Drągowski, dyrektor</w:t>
      </w:r>
      <w:r>
        <w:t xml:space="preserve"> Muzeum Polskiej Wódki.</w:t>
      </w:r>
      <w:r w:rsidR="0032698C">
        <w:t xml:space="preserve"> </w:t>
      </w:r>
      <w:r w:rsidR="0032698C" w:rsidRPr="111901FA">
        <w:rPr>
          <w:i/>
          <w:iCs/>
        </w:rPr>
        <w:t>„</w:t>
      </w:r>
      <w:r w:rsidR="00AF2960" w:rsidRPr="111901FA">
        <w:rPr>
          <w:i/>
          <w:iCs/>
        </w:rPr>
        <w:t>Okres zamknięcia był dla nas także czasem, w którym opracowaliśmy zmiany w wybranych wnętrzach Muzeum. Prace się już zaczęły, potrwają kilkanaście tygodni i nie powodują istotnych zmian w zwiedzaniu naszego miejsca. Jestem pew</w:t>
      </w:r>
      <w:r w:rsidR="00094F03" w:rsidRPr="111901FA">
        <w:rPr>
          <w:i/>
          <w:iCs/>
        </w:rPr>
        <w:t>ien</w:t>
      </w:r>
      <w:r w:rsidR="00AF2960" w:rsidRPr="111901FA">
        <w:rPr>
          <w:i/>
          <w:iCs/>
        </w:rPr>
        <w:t xml:space="preserve">, że po ich zakończeniu, efekt zaskoczy wszystkich. Ponadto w naszej ofercie pojawi się dużo nowych spotkań warsztatowych </w:t>
      </w:r>
      <w:r w:rsidR="0032698C" w:rsidRPr="111901FA">
        <w:rPr>
          <w:i/>
          <w:iCs/>
        </w:rPr>
        <w:t>dla gości indywidualnych, firm oraz profesjonalistów.</w:t>
      </w:r>
      <w:r w:rsidR="00AF2960" w:rsidRPr="111901FA">
        <w:rPr>
          <w:i/>
          <w:iCs/>
        </w:rPr>
        <w:t xml:space="preserve"> Ruszamy z ini</w:t>
      </w:r>
      <w:r w:rsidR="00094F03" w:rsidRPr="111901FA">
        <w:rPr>
          <w:i/>
          <w:iCs/>
        </w:rPr>
        <w:t>cjatywą Akademia Polskiej Wódki”</w:t>
      </w:r>
      <w:r w:rsidR="00AF2960" w:rsidRPr="111901FA">
        <w:rPr>
          <w:i/>
          <w:iCs/>
        </w:rPr>
        <w:t xml:space="preserve"> </w:t>
      </w:r>
      <w:r w:rsidR="0032698C">
        <w:t xml:space="preserve">– dodaje </w:t>
      </w:r>
      <w:r w:rsidR="00AF2960">
        <w:t>Drągowski</w:t>
      </w:r>
      <w:r w:rsidR="0032698C">
        <w:t>.</w:t>
      </w:r>
    </w:p>
    <w:p w14:paraId="44AE0F58" w14:textId="4F4C6426" w:rsidR="00137893" w:rsidRPr="00AE6327" w:rsidRDefault="00137893" w:rsidP="00137893">
      <w:pPr>
        <w:spacing w:line="240" w:lineRule="auto"/>
        <w:jc w:val="both"/>
        <w:rPr>
          <w:b/>
          <w:bCs/>
        </w:rPr>
      </w:pPr>
      <w:r w:rsidRPr="4B6475BE">
        <w:rPr>
          <w:b/>
          <w:bCs/>
        </w:rPr>
        <w:t xml:space="preserve">Polska Wódka, </w:t>
      </w:r>
      <w:proofErr w:type="spellStart"/>
      <w:r w:rsidRPr="4B6475BE">
        <w:rPr>
          <w:b/>
          <w:bCs/>
        </w:rPr>
        <w:t>Polish</w:t>
      </w:r>
      <w:proofErr w:type="spellEnd"/>
      <w:r w:rsidRPr="4B6475BE">
        <w:rPr>
          <w:b/>
          <w:bCs/>
        </w:rPr>
        <w:t xml:space="preserve"> </w:t>
      </w:r>
      <w:proofErr w:type="spellStart"/>
      <w:r w:rsidRPr="4B6475BE">
        <w:rPr>
          <w:b/>
          <w:bCs/>
        </w:rPr>
        <w:t>Vodka</w:t>
      </w:r>
      <w:proofErr w:type="spellEnd"/>
      <w:r w:rsidRPr="4B6475BE">
        <w:rPr>
          <w:b/>
          <w:bCs/>
        </w:rPr>
        <w:t xml:space="preserve"> </w:t>
      </w:r>
      <w:r w:rsidR="4E199701" w:rsidRPr="4B6475BE">
        <w:rPr>
          <w:b/>
          <w:bCs/>
        </w:rPr>
        <w:t>a</w:t>
      </w:r>
      <w:r w:rsidRPr="4B6475BE">
        <w:rPr>
          <w:b/>
          <w:bCs/>
        </w:rPr>
        <w:t xml:space="preserve"> może </w:t>
      </w:r>
      <w:proofErr w:type="spellStart"/>
      <w:r w:rsidRPr="4B6475BE">
        <w:rPr>
          <w:b/>
          <w:bCs/>
        </w:rPr>
        <w:t>Vodka</w:t>
      </w:r>
      <w:proofErr w:type="spellEnd"/>
      <w:r w:rsidRPr="4B6475BE">
        <w:rPr>
          <w:b/>
          <w:bCs/>
        </w:rPr>
        <w:t xml:space="preserve"> </w:t>
      </w:r>
      <w:proofErr w:type="spellStart"/>
      <w:r w:rsidRPr="4B6475BE">
        <w:rPr>
          <w:b/>
          <w:bCs/>
        </w:rPr>
        <w:t>Polaco</w:t>
      </w:r>
      <w:proofErr w:type="spellEnd"/>
      <w:r w:rsidRPr="4B6475BE">
        <w:rPr>
          <w:b/>
          <w:bCs/>
        </w:rPr>
        <w:t>?</w:t>
      </w:r>
    </w:p>
    <w:p w14:paraId="3E8D48CB" w14:textId="169C0963" w:rsidR="0032698C" w:rsidRDefault="0032698C" w:rsidP="4B6475BE">
      <w:pPr>
        <w:spacing w:line="240" w:lineRule="auto"/>
        <w:jc w:val="both"/>
      </w:pPr>
      <w:r>
        <w:t xml:space="preserve">Muzeum opowiada historię </w:t>
      </w:r>
      <w:r w:rsidR="00AF2960">
        <w:t>Polskiej Wódki. Jak bardzo sławny to produkt na świecie niech potwierdzi fakt, że duża część gości to turyści zagraniczni. P</w:t>
      </w:r>
      <w:r w:rsidR="00137893" w:rsidRPr="4B6475BE">
        <w:t>r</w:t>
      </w:r>
      <w:r w:rsidR="000E43C9" w:rsidRPr="4B6475BE">
        <w:t>zez cały czas zwiedzania Muzeum</w:t>
      </w:r>
      <w:r w:rsidR="00137893" w:rsidRPr="4B6475BE">
        <w:t xml:space="preserve"> grupie </w:t>
      </w:r>
      <w:r w:rsidR="05687A48" w:rsidRPr="4B6475BE">
        <w:t xml:space="preserve">gości </w:t>
      </w:r>
      <w:r w:rsidR="00137893" w:rsidRPr="4B6475BE">
        <w:t>towarzyszy przewodnik</w:t>
      </w:r>
      <w:r w:rsidR="00AF2960" w:rsidRPr="4B6475BE">
        <w:t xml:space="preserve">. To doskonała okazja do interaktywnego zwiedzania Muzeum, do skorzystania z ogromnej wiedzy i zadawania pytań </w:t>
      </w:r>
      <w:r w:rsidR="00483F71" w:rsidRPr="4B6475BE">
        <w:t>p</w:t>
      </w:r>
      <w:r w:rsidR="00AF2960" w:rsidRPr="4B6475BE">
        <w:t>rzewodnikowi. To podstawa, która odróżnia to miejsce od wielu innych muzeów.</w:t>
      </w:r>
      <w:r w:rsidR="00137893" w:rsidRPr="4B6475BE">
        <w:t xml:space="preserve"> Niemniej</w:t>
      </w:r>
      <w:r w:rsidRPr="4B6475BE">
        <w:t xml:space="preserve"> jednak pojawiają się w formie zwiedzania Muzeum pewne nowości. </w:t>
      </w:r>
    </w:p>
    <w:p w14:paraId="648F6B1F" w14:textId="6579EAC7" w:rsidR="00137893" w:rsidRDefault="0032698C" w:rsidP="00137893">
      <w:pPr>
        <w:spacing w:line="240" w:lineRule="auto"/>
        <w:jc w:val="both"/>
      </w:pPr>
      <w:r>
        <w:rPr>
          <w:rFonts w:cstheme="minorHAnsi"/>
        </w:rPr>
        <w:t>„</w:t>
      </w:r>
      <w:r w:rsidRPr="00483F71">
        <w:rPr>
          <w:rFonts w:cstheme="minorHAnsi"/>
          <w:i/>
        </w:rPr>
        <w:t>W</w:t>
      </w:r>
      <w:r w:rsidR="00137893" w:rsidRPr="00483F71">
        <w:rPr>
          <w:rFonts w:cstheme="minorHAnsi"/>
          <w:i/>
        </w:rPr>
        <w:t>ychodzą</w:t>
      </w:r>
      <w:r w:rsidRPr="00483F71">
        <w:rPr>
          <w:rFonts w:cstheme="minorHAnsi"/>
          <w:i/>
        </w:rPr>
        <w:t>c</w:t>
      </w:r>
      <w:r w:rsidR="00137893" w:rsidRPr="00483F71">
        <w:rPr>
          <w:rFonts w:cstheme="minorHAnsi"/>
          <w:i/>
        </w:rPr>
        <w:t xml:space="preserve"> naprzeciw oczekiwaniom </w:t>
      </w:r>
      <w:r w:rsidRPr="00483F71">
        <w:rPr>
          <w:rFonts w:cstheme="minorHAnsi"/>
          <w:i/>
        </w:rPr>
        <w:t>naszych gości</w:t>
      </w:r>
      <w:r w:rsidR="00137893" w:rsidRPr="00483F71">
        <w:rPr>
          <w:rFonts w:cstheme="minorHAnsi"/>
          <w:i/>
        </w:rPr>
        <w:t xml:space="preserve">, </w:t>
      </w:r>
      <w:r w:rsidR="00137893" w:rsidRPr="00483F71">
        <w:rPr>
          <w:rFonts w:ascii="Calibri" w:hAnsi="Calibri" w:cs="Calibri"/>
          <w:i/>
          <w:lang w:eastAsia="pl-PL"/>
        </w:rPr>
        <w:t xml:space="preserve">Muzeum Polskiej Wódki można teraz zwiedzać </w:t>
      </w:r>
      <w:r w:rsidR="00AF2960" w:rsidRPr="00483F71">
        <w:rPr>
          <w:rFonts w:ascii="Calibri" w:hAnsi="Calibri" w:cs="Calibri"/>
          <w:i/>
          <w:lang w:eastAsia="pl-PL"/>
        </w:rPr>
        <w:t xml:space="preserve">także </w:t>
      </w:r>
      <w:r w:rsidR="00137893" w:rsidRPr="00483F71">
        <w:rPr>
          <w:rFonts w:ascii="Calibri" w:hAnsi="Calibri" w:cs="Calibri"/>
          <w:i/>
          <w:lang w:eastAsia="pl-PL"/>
        </w:rPr>
        <w:t xml:space="preserve">indywidualnie, </w:t>
      </w:r>
      <w:r w:rsidR="00137893" w:rsidRPr="00483F71">
        <w:rPr>
          <w:i/>
        </w:rPr>
        <w:t xml:space="preserve">z </w:t>
      </w:r>
      <w:proofErr w:type="spellStart"/>
      <w:r w:rsidR="00137893" w:rsidRPr="00483F71">
        <w:rPr>
          <w:i/>
        </w:rPr>
        <w:t>audioprzewodnikiem</w:t>
      </w:r>
      <w:proofErr w:type="spellEnd"/>
      <w:r w:rsidR="00137893" w:rsidRPr="00483F71">
        <w:rPr>
          <w:i/>
        </w:rPr>
        <w:t xml:space="preserve">. </w:t>
      </w:r>
      <w:r w:rsidR="00AF2960" w:rsidRPr="00483F71">
        <w:rPr>
          <w:i/>
        </w:rPr>
        <w:t xml:space="preserve">Daje to możliwość </w:t>
      </w:r>
      <w:r w:rsidR="00B5470F" w:rsidRPr="00483F71">
        <w:rPr>
          <w:i/>
        </w:rPr>
        <w:t>indywidualnego</w:t>
      </w:r>
      <w:r w:rsidR="00AF2960" w:rsidRPr="00483F71">
        <w:rPr>
          <w:i/>
        </w:rPr>
        <w:t xml:space="preserve"> dostosowania czasu zwiedzania w każdej z galerii </w:t>
      </w:r>
      <w:r w:rsidR="007B1DC3" w:rsidRPr="00483F71">
        <w:rPr>
          <w:i/>
        </w:rPr>
        <w:t>a dodatkowo zwiedzanie w grupach wielojęzyczn</w:t>
      </w:r>
      <w:r w:rsidR="00483F71">
        <w:rPr>
          <w:i/>
        </w:rPr>
        <w:t xml:space="preserve">ych. Nasze audio przewodniki są </w:t>
      </w:r>
      <w:r w:rsidR="007B1DC3" w:rsidRPr="00483F71">
        <w:rPr>
          <w:i/>
        </w:rPr>
        <w:t xml:space="preserve">w </w:t>
      </w:r>
      <w:r w:rsidR="00137893" w:rsidRPr="00483F71">
        <w:rPr>
          <w:i/>
        </w:rPr>
        <w:t xml:space="preserve"> 7 wersj</w:t>
      </w:r>
      <w:r w:rsidR="007B1DC3" w:rsidRPr="00483F71">
        <w:rPr>
          <w:i/>
        </w:rPr>
        <w:t>ach</w:t>
      </w:r>
      <w:r w:rsidR="00137893" w:rsidRPr="00483F71">
        <w:rPr>
          <w:i/>
        </w:rPr>
        <w:t xml:space="preserve"> językowych: polsk</w:t>
      </w:r>
      <w:r w:rsidR="007B1DC3" w:rsidRPr="00483F71">
        <w:rPr>
          <w:i/>
        </w:rPr>
        <w:t>iej</w:t>
      </w:r>
      <w:r w:rsidR="00137893" w:rsidRPr="00483F71">
        <w:rPr>
          <w:i/>
        </w:rPr>
        <w:t>, angielsk</w:t>
      </w:r>
      <w:r w:rsidR="007B1DC3" w:rsidRPr="00483F71">
        <w:rPr>
          <w:i/>
        </w:rPr>
        <w:t>iej</w:t>
      </w:r>
      <w:r w:rsidR="00137893" w:rsidRPr="00483F71">
        <w:rPr>
          <w:i/>
        </w:rPr>
        <w:t>, niemieck</w:t>
      </w:r>
      <w:r w:rsidR="007B1DC3" w:rsidRPr="00483F71">
        <w:rPr>
          <w:i/>
        </w:rPr>
        <w:t>iej</w:t>
      </w:r>
      <w:r w:rsidR="00137893" w:rsidRPr="00483F71">
        <w:rPr>
          <w:i/>
        </w:rPr>
        <w:t>, hiszpańsk</w:t>
      </w:r>
      <w:r w:rsidR="007B1DC3" w:rsidRPr="00483F71">
        <w:rPr>
          <w:i/>
        </w:rPr>
        <w:t>iej</w:t>
      </w:r>
      <w:r w:rsidR="00137893" w:rsidRPr="00483F71">
        <w:rPr>
          <w:i/>
        </w:rPr>
        <w:t>, francusk</w:t>
      </w:r>
      <w:r w:rsidR="007B1DC3" w:rsidRPr="00483F71">
        <w:rPr>
          <w:i/>
        </w:rPr>
        <w:t>iej</w:t>
      </w:r>
      <w:r w:rsidR="00137893" w:rsidRPr="00483F71">
        <w:rPr>
          <w:i/>
        </w:rPr>
        <w:t>, rosyjsk</w:t>
      </w:r>
      <w:r w:rsidR="007B1DC3" w:rsidRPr="00483F71">
        <w:rPr>
          <w:i/>
        </w:rPr>
        <w:t>iej</w:t>
      </w:r>
      <w:r w:rsidR="00137893" w:rsidRPr="00483F71">
        <w:rPr>
          <w:i/>
        </w:rPr>
        <w:t xml:space="preserve"> i włosk</w:t>
      </w:r>
      <w:r w:rsidR="007B1DC3" w:rsidRPr="00483F71">
        <w:rPr>
          <w:i/>
        </w:rPr>
        <w:t>iej</w:t>
      </w:r>
      <w:r>
        <w:t xml:space="preserve">” – informuje Agnieszka </w:t>
      </w:r>
      <w:proofErr w:type="spellStart"/>
      <w:r>
        <w:t>Rynecka</w:t>
      </w:r>
      <w:proofErr w:type="spellEnd"/>
      <w:r>
        <w:t xml:space="preserve"> </w:t>
      </w:r>
      <w:r w:rsidR="008A5553">
        <w:t>Manager</w:t>
      </w:r>
      <w:r>
        <w:t xml:space="preserve"> Muzeum Polskiej Wódki.</w:t>
      </w:r>
    </w:p>
    <w:p w14:paraId="1130B5DA" w14:textId="77777777" w:rsidR="005C54C3" w:rsidRDefault="005C54C3" w:rsidP="00137893">
      <w:pPr>
        <w:spacing w:line="240" w:lineRule="auto"/>
        <w:jc w:val="both"/>
      </w:pPr>
      <w:bookmarkStart w:id="1" w:name="_GoBack"/>
      <w:bookmarkEnd w:id="1"/>
    </w:p>
    <w:p w14:paraId="7756B715" w14:textId="68C4C129" w:rsidR="00137893" w:rsidRDefault="00137893" w:rsidP="0013789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242B672" wp14:editId="586A4CAB">
            <wp:extent cx="2160000" cy="216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EE2">
        <w:t xml:space="preserve"> </w:t>
      </w:r>
      <w:r w:rsidR="00FD4EE2">
        <w:rPr>
          <w:noProof/>
        </w:rPr>
        <w:drawing>
          <wp:inline distT="0" distB="0" distL="0" distR="0" wp14:anchorId="2FA4328C" wp14:editId="30C385EC">
            <wp:extent cx="2156909" cy="216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90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D17BB" w14:textId="3BD867C1" w:rsidR="007B1DC3" w:rsidRDefault="00137893" w:rsidP="00137893">
      <w:pPr>
        <w:spacing w:line="240" w:lineRule="auto"/>
        <w:jc w:val="both"/>
      </w:pPr>
      <w:r>
        <w:t>Dla tych natomiast, którzy wolą poznać wnętrza Muzeum i historię Polskiej Wódki z dowolnego miejsca na ziemi (np. własnej kanapy) – nadal dostępna pozostaje opcja zwiedzania on-line</w:t>
      </w:r>
      <w:r w:rsidR="0032698C">
        <w:t xml:space="preserve"> w dwóch wersjach językowych</w:t>
      </w:r>
      <w:r w:rsidR="00483F71">
        <w:t>:</w:t>
      </w:r>
      <w:r w:rsidR="0032698C">
        <w:t xml:space="preserve"> polskiej i angielskiej</w:t>
      </w:r>
      <w:r>
        <w:t xml:space="preserve">. </w:t>
      </w:r>
      <w:r w:rsidR="00483F71">
        <w:t xml:space="preserve">Wirtualnie można również spotkać się z gośćmi cyklu „Rozmowy o polskim stole”, których współorganizatorem jest Stowarzyszenie Polska Wódka. Informacje o nadchodzących spotkaniach oraz nagrania poprzednich dostępne są na </w:t>
      </w:r>
      <w:proofErr w:type="spellStart"/>
      <w:r w:rsidR="00483F71">
        <w:t>fanpage’u</w:t>
      </w:r>
      <w:proofErr w:type="spellEnd"/>
      <w:r w:rsidR="00483F71">
        <w:t xml:space="preserve"> Muzeum.</w:t>
      </w:r>
      <w:r w:rsidR="000E43C9">
        <w:t xml:space="preserve"> Najbliższe wydarzenie odbędzie się już 24 maja 2021 r. o godz. 18.00.</w:t>
      </w:r>
    </w:p>
    <w:p w14:paraId="3A29C035" w14:textId="6297C1A7" w:rsidR="00137893" w:rsidRPr="00CA5CC5" w:rsidRDefault="00137893" w:rsidP="00137893">
      <w:pPr>
        <w:spacing w:line="240" w:lineRule="auto"/>
        <w:jc w:val="both"/>
        <w:rPr>
          <w:b/>
          <w:bCs/>
        </w:rPr>
      </w:pPr>
      <w:r w:rsidRPr="111901FA">
        <w:rPr>
          <w:b/>
          <w:bCs/>
        </w:rPr>
        <w:lastRenderedPageBreak/>
        <w:t>Urodzinowe atrakcje</w:t>
      </w:r>
    </w:p>
    <w:p w14:paraId="7EF50720" w14:textId="7811343F" w:rsidR="007B1DC3" w:rsidRDefault="002475FD" w:rsidP="0013789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Już niedługo, </w:t>
      </w:r>
      <w:r w:rsidR="00137893">
        <w:rPr>
          <w:rFonts w:cstheme="minorHAnsi"/>
        </w:rPr>
        <w:t xml:space="preserve">12 czerwca Muzeum Polskiej Wódki świętować będzie swoje </w:t>
      </w:r>
      <w:r w:rsidR="007B1DC3">
        <w:rPr>
          <w:rFonts w:cstheme="minorHAnsi"/>
        </w:rPr>
        <w:t>3</w:t>
      </w:r>
      <w:r w:rsidR="000E43C9">
        <w:rPr>
          <w:rFonts w:cstheme="minorHAnsi"/>
        </w:rPr>
        <w:t>.</w:t>
      </w:r>
      <w:r w:rsidR="007B1DC3">
        <w:rPr>
          <w:rFonts w:cstheme="minorHAnsi"/>
        </w:rPr>
        <w:t xml:space="preserve"> </w:t>
      </w:r>
      <w:r w:rsidR="00137893">
        <w:rPr>
          <w:rFonts w:cstheme="minorHAnsi"/>
        </w:rPr>
        <w:t xml:space="preserve">urodziny. </w:t>
      </w:r>
    </w:p>
    <w:p w14:paraId="7B8D40F1" w14:textId="40AADFF2" w:rsidR="00BD019B" w:rsidRDefault="00483F71" w:rsidP="00137893">
      <w:pPr>
        <w:spacing w:line="240" w:lineRule="auto"/>
        <w:jc w:val="both"/>
      </w:pPr>
      <w:r w:rsidRPr="4B6475BE">
        <w:rPr>
          <w:i/>
          <w:iCs/>
        </w:rPr>
        <w:t>„</w:t>
      </w:r>
      <w:r w:rsidR="007B1DC3" w:rsidRPr="4B6475BE">
        <w:rPr>
          <w:i/>
          <w:iCs/>
        </w:rPr>
        <w:t>Nie chcąc zdradzać niespodzian</w:t>
      </w:r>
      <w:r w:rsidR="00BD019B" w:rsidRPr="4B6475BE">
        <w:rPr>
          <w:i/>
          <w:iCs/>
        </w:rPr>
        <w:t>ek</w:t>
      </w:r>
      <w:r w:rsidR="007B1DC3" w:rsidRPr="4B6475BE">
        <w:rPr>
          <w:i/>
          <w:iCs/>
        </w:rPr>
        <w:t xml:space="preserve">, dziś zapewnić możemy, że oferta będzie dotyczyła specjalnej </w:t>
      </w:r>
      <w:r w:rsidR="00BD019B" w:rsidRPr="4B6475BE">
        <w:rPr>
          <w:i/>
          <w:iCs/>
        </w:rPr>
        <w:t>formy</w:t>
      </w:r>
      <w:r w:rsidR="007B1DC3" w:rsidRPr="4B6475BE">
        <w:rPr>
          <w:i/>
          <w:iCs/>
        </w:rPr>
        <w:t xml:space="preserve"> zwiedzania Muzeum, wzbogaconego o towarzyszące mu</w:t>
      </w:r>
      <w:r w:rsidR="00BD019B" w:rsidRPr="4B6475BE">
        <w:rPr>
          <w:i/>
          <w:iCs/>
        </w:rPr>
        <w:t>,</w:t>
      </w:r>
      <w:r w:rsidR="007B1DC3" w:rsidRPr="4B6475BE">
        <w:rPr>
          <w:i/>
          <w:iCs/>
        </w:rPr>
        <w:t xml:space="preserve"> zaskakujące atrakcje. </w:t>
      </w:r>
      <w:r w:rsidR="00BD019B" w:rsidRPr="4B6475BE">
        <w:rPr>
          <w:i/>
          <w:iCs/>
        </w:rPr>
        <w:t>Nie obędzie się te</w:t>
      </w:r>
      <w:r w:rsidR="5E4054C9" w:rsidRPr="4B6475BE">
        <w:rPr>
          <w:i/>
          <w:iCs/>
        </w:rPr>
        <w:t>ż</w:t>
      </w:r>
      <w:r w:rsidR="00BD019B" w:rsidRPr="4B6475BE">
        <w:rPr>
          <w:i/>
          <w:iCs/>
        </w:rPr>
        <w:t xml:space="preserve"> bez konkursu – zostanie ogłoszony jeszcze przed 12 czerwca na kanałach </w:t>
      </w:r>
      <w:proofErr w:type="spellStart"/>
      <w:r w:rsidR="00BD019B" w:rsidRPr="4B6475BE">
        <w:rPr>
          <w:i/>
          <w:iCs/>
        </w:rPr>
        <w:t>social</w:t>
      </w:r>
      <w:proofErr w:type="spellEnd"/>
      <w:r w:rsidR="00BD019B" w:rsidRPr="4B6475BE">
        <w:rPr>
          <w:i/>
          <w:iCs/>
        </w:rPr>
        <w:t xml:space="preserve"> media Muzeum Polskiej Wódki. Współtwórcami konkursu</w:t>
      </w:r>
      <w:r w:rsidRPr="4B6475BE">
        <w:rPr>
          <w:i/>
          <w:iCs/>
        </w:rPr>
        <w:t xml:space="preserve"> </w:t>
      </w:r>
      <w:r w:rsidR="00BD019B" w:rsidRPr="4B6475BE">
        <w:rPr>
          <w:i/>
          <w:iCs/>
        </w:rPr>
        <w:t>będą barmani 3/4 Koneser Baru, który mieści się w budynku Muzeum</w:t>
      </w:r>
      <w:r w:rsidRPr="4B6475BE">
        <w:rPr>
          <w:i/>
          <w:iCs/>
        </w:rPr>
        <w:t>”</w:t>
      </w:r>
      <w:r>
        <w:t xml:space="preserve"> – zapowiada Agnieszka </w:t>
      </w:r>
      <w:proofErr w:type="spellStart"/>
      <w:r>
        <w:t>Rynecka</w:t>
      </w:r>
      <w:proofErr w:type="spellEnd"/>
      <w:r w:rsidR="00BD019B">
        <w:t xml:space="preserve">. </w:t>
      </w:r>
    </w:p>
    <w:p w14:paraId="6266F3EE" w14:textId="163EA003" w:rsidR="007B1DC3" w:rsidRDefault="00BD019B" w:rsidP="00137893">
      <w:pPr>
        <w:spacing w:line="240" w:lineRule="auto"/>
        <w:jc w:val="both"/>
        <w:rPr>
          <w:rFonts w:cstheme="minorHAnsi"/>
        </w:rPr>
      </w:pPr>
      <w:r>
        <w:t xml:space="preserve">Muzeum Polskiej Wódki to tradycja w nowoczesnym wydaniu, a konkurs urodzinowy, jak twierdzą jego pomysłodawcy – przewodnicy i barmani – ową dewizę ma podkreślić. Szczegóły już wkrótce na kanałach </w:t>
      </w:r>
      <w:proofErr w:type="spellStart"/>
      <w:r>
        <w:t>social</w:t>
      </w:r>
      <w:proofErr w:type="spellEnd"/>
      <w:r>
        <w:t xml:space="preserve"> media Muzeum Polskiej Wódki.</w:t>
      </w:r>
    </w:p>
    <w:p w14:paraId="698D409C" w14:textId="381CD093" w:rsidR="00137893" w:rsidRDefault="00137893" w:rsidP="00137893">
      <w:pPr>
        <w:spacing w:line="240" w:lineRule="auto"/>
        <w:jc w:val="both"/>
      </w:pPr>
      <w:r w:rsidRPr="00CF6A09">
        <w:rPr>
          <w:b/>
        </w:rPr>
        <w:t>Więcej informacji na stronie Muzeum Polskiej Wódki:</w:t>
      </w:r>
      <w:r w:rsidRPr="00CF6A09">
        <w:t xml:space="preserve"> </w:t>
      </w:r>
      <w:hyperlink r:id="rId14" w:history="1">
        <w:r w:rsidR="00FF45A9" w:rsidRPr="00CA3135">
          <w:rPr>
            <w:rStyle w:val="Hipercze"/>
          </w:rPr>
          <w:t>https://muzeumpolskiejwodki.pl/</w:t>
        </w:r>
      </w:hyperlink>
    </w:p>
    <w:p w14:paraId="6AF49436" w14:textId="77777777" w:rsidR="00137893" w:rsidRDefault="00137893" w:rsidP="00137893">
      <w:pPr>
        <w:spacing w:line="240" w:lineRule="auto"/>
        <w:jc w:val="both"/>
      </w:pPr>
      <w:r w:rsidRPr="00CF6A09">
        <w:rPr>
          <w:b/>
        </w:rPr>
        <w:t>Polub nas na Facebooku:</w:t>
      </w:r>
      <w:r w:rsidRPr="00CF6A09">
        <w:t xml:space="preserve"> </w:t>
      </w:r>
      <w:hyperlink r:id="rId15" w:history="1">
        <w:r w:rsidRPr="007A1121">
          <w:rPr>
            <w:rStyle w:val="Hipercze"/>
          </w:rPr>
          <w:t>www.facebook.com/MuzeumPolskiejWodki</w:t>
        </w:r>
      </w:hyperlink>
    </w:p>
    <w:p w14:paraId="43E6B8E7" w14:textId="77777777" w:rsidR="00137893" w:rsidRPr="009210F2" w:rsidRDefault="00137893" w:rsidP="00137893">
      <w:pPr>
        <w:spacing w:line="240" w:lineRule="auto"/>
        <w:jc w:val="both"/>
      </w:pPr>
      <w:r w:rsidRPr="009210F2">
        <w:rPr>
          <w:b/>
        </w:rPr>
        <w:t xml:space="preserve">Śledź nas na Instagramie: </w:t>
      </w:r>
      <w:hyperlink r:id="rId16" w:history="1">
        <w:r w:rsidRPr="009210F2">
          <w:rPr>
            <w:rStyle w:val="Hipercze"/>
          </w:rPr>
          <w:t>https://www.instagram.com/polishvodkamuseum/?hl=pl</w:t>
        </w:r>
      </w:hyperlink>
      <w:r w:rsidRPr="009210F2">
        <w:t xml:space="preserve"> </w:t>
      </w:r>
    </w:p>
    <w:p w14:paraId="0550554E" w14:textId="77777777" w:rsidR="00137893" w:rsidRPr="003B3036" w:rsidRDefault="00137893" w:rsidP="00137893">
      <w:pPr>
        <w:spacing w:line="240" w:lineRule="auto"/>
        <w:jc w:val="both"/>
        <w:rPr>
          <w:rStyle w:val="Hipercze"/>
          <w:rFonts w:cstheme="minorHAnsi"/>
          <w:b/>
          <w:color w:val="auto"/>
        </w:rPr>
      </w:pPr>
    </w:p>
    <w:p w14:paraId="75E54D93" w14:textId="6A4D08FC" w:rsidR="00137893" w:rsidRPr="00483F71" w:rsidRDefault="00835F5E" w:rsidP="0013789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CE486" wp14:editId="0244885D">
                <wp:simplePos x="0" y="0"/>
                <wp:positionH relativeFrom="column">
                  <wp:posOffset>0</wp:posOffset>
                </wp:positionH>
                <wp:positionV relativeFrom="paragraph">
                  <wp:posOffset>212146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317EF1" w14:textId="77777777" w:rsidR="00137893" w:rsidRPr="00835F5E" w:rsidRDefault="00137893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35F5E"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06DFDE83" w14:textId="77777777" w:rsidR="00137893" w:rsidRDefault="00137893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35F5E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1A300AF7" w14:textId="2F7C39CA" w:rsidR="00835F5E" w:rsidRPr="00835F5E" w:rsidRDefault="00835F5E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patrycja.drabik@projekt77.pl</w:t>
                            </w:r>
                          </w:p>
                          <w:p w14:paraId="1184C7F0" w14:textId="77777777" w:rsidR="00137893" w:rsidRPr="00835F5E" w:rsidRDefault="00137893" w:rsidP="00137893">
                            <w:r w:rsidRPr="00835F5E">
                              <w:rPr>
                                <w:bCs/>
                                <w:sz w:val="18"/>
                                <w:szCs w:val="18"/>
                              </w:rPr>
                              <w:t>tel.: 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6FCE486">
                <v:stroke joinstyle="miter"/>
                <v:path gradientshapeok="t" o:connecttype="rect"/>
              </v:shapetype>
              <v:shape id="Pole tekstowe 3" style="position:absolute;left:0;text-align:left;margin-left:0;margin-top:16.7pt;width:118.7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">
                <v:textbox>
                  <w:txbxContent>
                    <w:p w:rsidRPr="00835F5E" w:rsidR="00137893" w:rsidP="00137893" w:rsidRDefault="00137893" w14:paraId="75317EF1" w14:textId="77777777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835F5E"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:rsidR="00137893" w:rsidP="00137893" w:rsidRDefault="00137893" w14:paraId="06DFDE83" w14:textId="77777777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835F5E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:rsidRPr="00835F5E" w:rsidR="00835F5E" w:rsidP="00137893" w:rsidRDefault="00835F5E" w14:paraId="1A300AF7" w14:textId="2F7C39C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patrycja.drabik@projekt77.pl</w:t>
                      </w:r>
                    </w:p>
                    <w:p w:rsidRPr="00835F5E" w:rsidR="00137893" w:rsidP="00137893" w:rsidRDefault="00137893" w14:paraId="1184C7F0" w14:textId="77777777">
                      <w:r w:rsidRPr="00835F5E">
                        <w:rPr>
                          <w:bCs/>
                          <w:sz w:val="18"/>
                          <w:szCs w:val="18"/>
                        </w:rPr>
                        <w:t>tel.: 503 830 505</w:t>
                      </w:r>
                    </w:p>
                  </w:txbxContent>
                </v:textbox>
              </v:shape>
            </w:pict>
          </mc:Fallback>
        </mc:AlternateContent>
      </w:r>
      <w:r w:rsidR="00483F71"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F2418" wp14:editId="285E8B3B">
                <wp:simplePos x="0" y="0"/>
                <wp:positionH relativeFrom="column">
                  <wp:posOffset>1724660</wp:posOffset>
                </wp:positionH>
                <wp:positionV relativeFrom="paragraph">
                  <wp:posOffset>225202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B152A2" w14:textId="77777777" w:rsidR="00137893" w:rsidRPr="00835F5E" w:rsidRDefault="00137893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35F5E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2EBC169A" w14:textId="77777777" w:rsidR="00137893" w:rsidRPr="00835F5E" w:rsidRDefault="00137893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35F5E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00BBCE44" w14:textId="77777777" w:rsidR="00137893" w:rsidRPr="00835F5E" w:rsidRDefault="008E7C12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137893" w:rsidRPr="00835F5E">
                                <w:rPr>
                                  <w:rStyle w:val="Hipercze"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anna.wroblewska@projekt77.pl</w:t>
                              </w:r>
                            </w:hyperlink>
                          </w:p>
                          <w:p w14:paraId="3FE4C2A5" w14:textId="77777777" w:rsidR="00137893" w:rsidRPr="00835F5E" w:rsidRDefault="00137893" w:rsidP="00137893">
                            <w:r w:rsidRPr="00835F5E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Pole tekstowe 8" style="position:absolute;left:0;text-align:left;margin-left:135.8pt;margin-top:17.75pt;width:131.3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" w14:anchorId="2FDF2418">
                <v:textbox>
                  <w:txbxContent>
                    <w:p w:rsidRPr="00835F5E" w:rsidR="00137893" w:rsidP="00137893" w:rsidRDefault="00137893" w14:paraId="75B152A2" w14:textId="77777777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835F5E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:rsidRPr="00835F5E" w:rsidR="00137893" w:rsidP="00137893" w:rsidRDefault="00137893" w14:paraId="2EBC169A" w14:textId="77777777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835F5E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:rsidRPr="00835F5E" w:rsidR="00137893" w:rsidP="00137893" w:rsidRDefault="00837DF2" w14:paraId="00BBCE44" w14:textId="77777777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w:history="1" r:id="rId18">
                        <w:r w:rsidRPr="00835F5E" w:rsidR="00137893">
                          <w:rPr>
                            <w:rStyle w:val="Hipercze"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anna.wroblewska@projekt77.pl</w:t>
                        </w:r>
                      </w:hyperlink>
                    </w:p>
                    <w:p w:rsidRPr="00835F5E" w:rsidR="00137893" w:rsidP="00137893" w:rsidRDefault="00137893" w14:paraId="3FE4C2A5" w14:textId="77777777">
                      <w:r w:rsidRPr="00835F5E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="00137893" w:rsidRPr="00483F71">
        <w:rPr>
          <w:rFonts w:cstheme="minorHAnsi"/>
          <w:b/>
          <w:sz w:val="20"/>
          <w:szCs w:val="20"/>
        </w:rPr>
        <w:t>Informacje dla mediów:</w:t>
      </w:r>
    </w:p>
    <w:p w14:paraId="78DE021A" w14:textId="04862D49" w:rsidR="00137893" w:rsidRPr="004E27F2" w:rsidRDefault="00137893" w:rsidP="00137893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78038977" w14:textId="77777777" w:rsidR="00137893" w:rsidRPr="004E27F2" w:rsidRDefault="00137893" w:rsidP="00137893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3ABD9B55" w14:textId="77777777" w:rsidR="00137893" w:rsidRPr="003B3036" w:rsidRDefault="00137893" w:rsidP="00137893">
      <w:pPr>
        <w:jc w:val="both"/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E4BE3" wp14:editId="2121FBBD">
                <wp:simplePos x="0" y="0"/>
                <wp:positionH relativeFrom="margin">
                  <wp:posOffset>154305</wp:posOffset>
                </wp:positionH>
                <wp:positionV relativeFrom="paragraph">
                  <wp:posOffset>656590</wp:posOffset>
                </wp:positionV>
                <wp:extent cx="5429250" cy="2069465"/>
                <wp:effectExtent l="0" t="0" r="19050" b="2603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7A19" w14:textId="77777777" w:rsidR="00137893" w:rsidRDefault="00137893" w:rsidP="00137893">
                            <w:pPr>
                              <w:pBdr>
                                <w:bottom w:val="single" w:sz="12" w:space="7" w:color="auto"/>
                              </w:pBd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na terenie Polski. </w:t>
                            </w:r>
                          </w:p>
                          <w:p w14:paraId="596A01A0" w14:textId="77777777" w:rsidR="00137893" w:rsidRPr="00B37ED7" w:rsidRDefault="00137893" w:rsidP="00137893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Poza definicją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tym, co wyróżnia Polską Wódkę, na tle innych tego typu trunków, jest droga od surowca z pola upraw do alkoholu dostępnego na sklepowych półkach. Produkcja przebiega w gorzelni, zakładzie rektyfikacji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i produkcji wódek, gdzie nad całym procesem czuwa człowiek.</w:t>
                            </w:r>
                          </w:p>
                          <w:p w14:paraId="52CD2A38" w14:textId="77777777" w:rsidR="00137893" w:rsidRPr="00B37ED7" w:rsidRDefault="00137893" w:rsidP="00137893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Vodka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Pole tekstowe 217" style="position:absolute;left:0;text-align:left;margin-left:12.15pt;margin-top:51.7pt;width:427.5pt;height:16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strokecolor="#00b0f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" w14:anchorId="0E2E4BE3">
                <v:textbox>
                  <w:txbxContent>
                    <w:p w:rsidR="00137893" w:rsidP="00137893" w:rsidRDefault="00137893" w14:paraId="59457A19" w14:textId="77777777">
                      <w:pPr>
                        <w:pBdr>
                          <w:bottom w:val="single" w:color="auto" w:sz="12" w:space="7"/>
                        </w:pBd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na terenie Polski. </w:t>
                      </w:r>
                    </w:p>
                    <w:p w:rsidRPr="00B37ED7" w:rsidR="00137893" w:rsidP="00137893" w:rsidRDefault="00137893" w14:paraId="596A01A0" w14:textId="77777777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Poza definicją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t xml:space="preserve">tym, co wyróżnia Polską Wódkę, na tle innych tego typu trunków, jest droga od surowca z pola upraw do alkoholu dostępnego na sklepowych półkach. Produkcja przebiega w gorzelni, zakładzie rektyfikacji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br/>
                        <w:t>i produkcji wódek, gdzie nad całym procesem czuwa człowiek.</w:t>
                      </w:r>
                    </w:p>
                    <w:p w:rsidRPr="00B37ED7" w:rsidR="00137893" w:rsidP="00137893" w:rsidRDefault="00137893" w14:paraId="52CD2A38" w14:textId="77777777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Polish Vodka.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1EC03F" w14:textId="0949C832" w:rsidR="00C1333C" w:rsidRDefault="00C1333C"/>
    <w:sectPr w:rsidR="00C1333C" w:rsidSect="00483F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CFE720" w16cex:dateUtc="2021-05-06T10:35:47.425Z"/>
  <w16cex:commentExtensible w16cex:durableId="3AF8520D" w16cex:dateUtc="2021-05-06T10:38:04.84Z"/>
  <w16cex:commentExtensible w16cex:durableId="5BEFEE15" w16cex:dateUtc="2021-05-06T11:50:39.02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88BE" w14:textId="77777777" w:rsidR="008E7C12" w:rsidRDefault="008E7C12" w:rsidP="00837DF2">
      <w:pPr>
        <w:spacing w:after="0" w:line="240" w:lineRule="auto"/>
      </w:pPr>
      <w:r>
        <w:separator/>
      </w:r>
    </w:p>
  </w:endnote>
  <w:endnote w:type="continuationSeparator" w:id="0">
    <w:p w14:paraId="75D27ECB" w14:textId="77777777" w:rsidR="008E7C12" w:rsidRDefault="008E7C12" w:rsidP="008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6724" w14:textId="77777777" w:rsidR="008E7C12" w:rsidRDefault="008E7C12" w:rsidP="00837DF2">
      <w:pPr>
        <w:spacing w:after="0" w:line="240" w:lineRule="auto"/>
      </w:pPr>
      <w:r>
        <w:separator/>
      </w:r>
    </w:p>
  </w:footnote>
  <w:footnote w:type="continuationSeparator" w:id="0">
    <w:p w14:paraId="11F92087" w14:textId="77777777" w:rsidR="008E7C12" w:rsidRDefault="008E7C12" w:rsidP="00837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93"/>
    <w:rsid w:val="000264C0"/>
    <w:rsid w:val="000777A1"/>
    <w:rsid w:val="00094F03"/>
    <w:rsid w:val="000E43C9"/>
    <w:rsid w:val="00137893"/>
    <w:rsid w:val="002475FD"/>
    <w:rsid w:val="002739B5"/>
    <w:rsid w:val="0032698C"/>
    <w:rsid w:val="0035722B"/>
    <w:rsid w:val="003B0FB2"/>
    <w:rsid w:val="00483F71"/>
    <w:rsid w:val="004D73A5"/>
    <w:rsid w:val="0054066A"/>
    <w:rsid w:val="005C54C3"/>
    <w:rsid w:val="005E3DC1"/>
    <w:rsid w:val="00694BF9"/>
    <w:rsid w:val="007B1DC3"/>
    <w:rsid w:val="00835F5E"/>
    <w:rsid w:val="00837DF2"/>
    <w:rsid w:val="008A5553"/>
    <w:rsid w:val="008E7C12"/>
    <w:rsid w:val="009F2899"/>
    <w:rsid w:val="00AF2960"/>
    <w:rsid w:val="00B5470F"/>
    <w:rsid w:val="00BD019B"/>
    <w:rsid w:val="00C1333C"/>
    <w:rsid w:val="00DB04A1"/>
    <w:rsid w:val="00FD4EE2"/>
    <w:rsid w:val="00FF45A9"/>
    <w:rsid w:val="05687A48"/>
    <w:rsid w:val="111901FA"/>
    <w:rsid w:val="3821F694"/>
    <w:rsid w:val="392C5133"/>
    <w:rsid w:val="41418672"/>
    <w:rsid w:val="4B6475BE"/>
    <w:rsid w:val="4E199701"/>
    <w:rsid w:val="5E4054C9"/>
    <w:rsid w:val="7CEAE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55E9F"/>
  <w15:docId w15:val="{92CE2171-A930-45C1-A7A2-C3D0B247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45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B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35F5E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yperlink" Target="mailto:anna.wroblewska@projekt77.p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mailto:anna.wroblewska@projekt77.pl" TargetMode="External"/><Relationship Id="R92907cca505d4dd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polishvodkamuseum/?hl=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facebook.com/MuzeumPolskiejWodki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muzeumpolskiejwod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E04BDD5D8749B90473F84AB902AB" ma:contentTypeVersion="2" ma:contentTypeDescription="Create a new document." ma:contentTypeScope="" ma:versionID="c70cd83abd2b88aa8bf5486244a8829c">
  <xsd:schema xmlns:xsd="http://www.w3.org/2001/XMLSchema" xmlns:xs="http://www.w3.org/2001/XMLSchema" xmlns:p="http://schemas.microsoft.com/office/2006/metadata/properties" xmlns:ns2="eda4b56f-2f79-424e-b3f4-6fd35ff8f392" targetNamespace="http://schemas.microsoft.com/office/2006/metadata/properties" ma:root="true" ma:fieldsID="692c084cf72acb607d8b276722eae63f" ns2:_="">
    <xsd:import namespace="eda4b56f-2f79-424e-b3f4-6fd35ff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b56f-2f79-424e-b3f4-6fd35ff8f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76059-1D7B-4786-BF4F-2AD4B91A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b56f-2f79-424e-b3f4-6fd35ff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973A1-AA0B-4FAD-BB01-5CD19C834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D9F26-B962-4BA9-9BD3-DABF73D3A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 D</dc:creator>
  <cp:lastModifiedBy>Ania</cp:lastModifiedBy>
  <cp:revision>3</cp:revision>
  <dcterms:created xsi:type="dcterms:W3CDTF">2021-05-13T14:00:00Z</dcterms:created>
  <dcterms:modified xsi:type="dcterms:W3CDTF">2021-05-13T14:05:00Z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0x0101009D0EE04BDD5D8749B90473F84AB902AB</vt:lpwstr>
  </property>
</Properties>
</file>