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97A7" w14:textId="77777777" w:rsidR="00A36E73" w:rsidRPr="00A36E73" w:rsidRDefault="00A36E73" w:rsidP="00A36E73">
      <w:pPr>
        <w:spacing w:before="240" w:after="240" w:line="276" w:lineRule="auto"/>
        <w:jc w:val="both"/>
        <w:rPr>
          <w:rFonts w:ascii="Calibri" w:hAnsi="Calibri"/>
          <w:b/>
          <w:bCs/>
          <w:sz w:val="28"/>
          <w:szCs w:val="28"/>
          <w:lang w:val="pl-PL"/>
        </w:rPr>
      </w:pPr>
      <w:r w:rsidRPr="00A36E73">
        <w:rPr>
          <w:rFonts w:ascii="Calibri" w:hAnsi="Calibri"/>
          <w:b/>
          <w:bCs/>
          <w:sz w:val="28"/>
          <w:szCs w:val="28"/>
          <w:lang w:val="pl-PL"/>
        </w:rPr>
        <w:t>Rynny na gwarancji – na co zwracać uwagę</w:t>
      </w:r>
    </w:p>
    <w:p w14:paraId="374458FB" w14:textId="1DD29AE0" w:rsidR="00A36E73" w:rsidRPr="00A36E73" w:rsidRDefault="00A36E73" w:rsidP="00A36E73">
      <w:pPr>
        <w:spacing w:before="120" w:after="120" w:line="276" w:lineRule="auto"/>
        <w:jc w:val="both"/>
        <w:rPr>
          <w:rFonts w:ascii="Calibri" w:hAnsi="Calibri"/>
          <w:b/>
          <w:bCs/>
          <w:sz w:val="26"/>
          <w:szCs w:val="26"/>
          <w:lang w:val="pl-PL"/>
        </w:rPr>
      </w:pPr>
      <w:r w:rsidRPr="00A36E73">
        <w:rPr>
          <w:rFonts w:ascii="Calibri" w:hAnsi="Calibri"/>
          <w:b/>
          <w:bCs/>
          <w:sz w:val="26"/>
          <w:szCs w:val="26"/>
          <w:lang w:val="pl-PL"/>
        </w:rPr>
        <w:t>Wybierając system rynnowy</w:t>
      </w:r>
      <w:r w:rsidR="001704C9">
        <w:rPr>
          <w:rFonts w:ascii="Calibri" w:hAnsi="Calibri"/>
          <w:b/>
          <w:bCs/>
          <w:sz w:val="26"/>
          <w:szCs w:val="26"/>
          <w:lang w:val="pl-PL"/>
        </w:rPr>
        <w:t>,</w:t>
      </w:r>
      <w:r w:rsidRPr="00A36E73">
        <w:rPr>
          <w:rFonts w:ascii="Calibri" w:hAnsi="Calibri"/>
          <w:b/>
          <w:bCs/>
          <w:sz w:val="26"/>
          <w:szCs w:val="26"/>
          <w:lang w:val="pl-PL"/>
        </w:rPr>
        <w:t xml:space="preserve"> pragniemy, aby służył nam jak najdłużej i najlepiej. Dlatego analizując propozycje oferowane przez producentów</w:t>
      </w:r>
      <w:r w:rsidR="001704C9">
        <w:rPr>
          <w:rFonts w:ascii="Calibri" w:hAnsi="Calibri"/>
          <w:b/>
          <w:bCs/>
          <w:sz w:val="26"/>
          <w:szCs w:val="26"/>
          <w:lang w:val="pl-PL"/>
        </w:rPr>
        <w:t>,</w:t>
      </w:r>
      <w:r w:rsidRPr="00A36E73">
        <w:rPr>
          <w:rFonts w:ascii="Calibri" w:hAnsi="Calibri"/>
          <w:b/>
          <w:bCs/>
          <w:sz w:val="26"/>
          <w:szCs w:val="26"/>
          <w:lang w:val="pl-PL"/>
        </w:rPr>
        <w:t xml:space="preserve"> zwykle długo je rozważamy, zwr</w:t>
      </w:r>
      <w:r w:rsidRPr="00A36E73">
        <w:rPr>
          <w:rFonts w:ascii="Calibri" w:hAnsi="Calibri"/>
          <w:b/>
          <w:bCs/>
          <w:sz w:val="26"/>
          <w:szCs w:val="26"/>
          <w:lang w:val="pl-PL"/>
        </w:rPr>
        <w:t>a</w:t>
      </w:r>
      <w:r w:rsidRPr="00A36E73">
        <w:rPr>
          <w:rFonts w:ascii="Calibri" w:hAnsi="Calibri"/>
          <w:b/>
          <w:bCs/>
          <w:sz w:val="26"/>
          <w:szCs w:val="26"/>
          <w:lang w:val="pl-PL"/>
        </w:rPr>
        <w:t>cając uwagę na parametry, wygląd oraz cenę. Pamiętajmy jednak, że równie istotną przesłanką, która powinna decydować o zakupie</w:t>
      </w:r>
      <w:r w:rsidR="001704C9">
        <w:rPr>
          <w:rFonts w:ascii="Calibri" w:hAnsi="Calibri"/>
          <w:b/>
          <w:bCs/>
          <w:sz w:val="26"/>
          <w:szCs w:val="26"/>
          <w:lang w:val="pl-PL"/>
        </w:rPr>
        <w:t>,</w:t>
      </w:r>
      <w:r w:rsidRPr="00A36E73">
        <w:rPr>
          <w:rFonts w:ascii="Calibri" w:hAnsi="Calibri"/>
          <w:b/>
          <w:bCs/>
          <w:sz w:val="26"/>
          <w:szCs w:val="26"/>
          <w:lang w:val="pl-PL"/>
        </w:rPr>
        <w:t xml:space="preserve"> jest gwarancja. </w:t>
      </w:r>
    </w:p>
    <w:p w14:paraId="7B970BE2" w14:textId="2480221D" w:rsidR="00A36E73" w:rsidRPr="00A36E73" w:rsidRDefault="00A36E73" w:rsidP="00A36E73">
      <w:pPr>
        <w:spacing w:before="120" w:after="120" w:line="276" w:lineRule="auto"/>
        <w:jc w:val="both"/>
        <w:rPr>
          <w:rFonts w:ascii="Calibri" w:hAnsi="Calibri"/>
          <w:lang w:val="pl-PL"/>
        </w:rPr>
      </w:pPr>
      <w:r w:rsidRPr="00A36E73">
        <w:rPr>
          <w:rFonts w:ascii="Calibri" w:hAnsi="Calibri"/>
          <w:lang w:val="pl-PL"/>
        </w:rPr>
        <w:t>Każdy system rynnowy oczywiście jest objęty gwarancją, ale jej długość warunkują różne czynniki, z których klienci nie zawsze zdają sobie sprawę. Dlatego przed zakupem warto zapoznać się z kartą gwarancyjną, aby być świadomym zarówno swoich praw, jak i obowiązków. Dla tych, którzy dopi</w:t>
      </w:r>
      <w:r w:rsidRPr="00A36E73">
        <w:rPr>
          <w:rFonts w:ascii="Calibri" w:hAnsi="Calibri"/>
          <w:lang w:val="pl-PL"/>
        </w:rPr>
        <w:t>e</w:t>
      </w:r>
      <w:r w:rsidRPr="00A36E73">
        <w:rPr>
          <w:rFonts w:ascii="Calibri" w:hAnsi="Calibri"/>
          <w:lang w:val="pl-PL"/>
        </w:rPr>
        <w:t>ro planują zakup rynien</w:t>
      </w:r>
      <w:r w:rsidR="001704C9">
        <w:rPr>
          <w:rFonts w:ascii="Calibri" w:hAnsi="Calibri"/>
          <w:lang w:val="pl-PL"/>
        </w:rPr>
        <w:t>,</w:t>
      </w:r>
      <w:r w:rsidRPr="00A36E73">
        <w:rPr>
          <w:rFonts w:ascii="Calibri" w:hAnsi="Calibri"/>
          <w:lang w:val="pl-PL"/>
        </w:rPr>
        <w:t xml:space="preserve"> zebraliśmy najważniejsze informacje gwarancyjne</w:t>
      </w:r>
      <w:r w:rsidR="001704C9">
        <w:rPr>
          <w:rFonts w:ascii="Calibri" w:hAnsi="Calibri"/>
          <w:lang w:val="pl-PL"/>
        </w:rPr>
        <w:t>,</w:t>
      </w:r>
      <w:r w:rsidRPr="00A36E73">
        <w:rPr>
          <w:rFonts w:ascii="Calibri" w:hAnsi="Calibri"/>
          <w:lang w:val="pl-PL"/>
        </w:rPr>
        <w:t xml:space="preserve"> biorąc za przykład sy</w:t>
      </w:r>
      <w:r w:rsidRPr="00A36E73">
        <w:rPr>
          <w:rFonts w:ascii="Calibri" w:hAnsi="Calibri"/>
          <w:lang w:val="pl-PL"/>
        </w:rPr>
        <w:t>s</w:t>
      </w:r>
      <w:r w:rsidRPr="00A36E73">
        <w:rPr>
          <w:rFonts w:ascii="Calibri" w:hAnsi="Calibri"/>
          <w:lang w:val="pl-PL"/>
        </w:rPr>
        <w:t>temy rynnowe firmy Galeco.</w:t>
      </w:r>
    </w:p>
    <w:p w14:paraId="30E9952C" w14:textId="77777777" w:rsidR="00A36E73" w:rsidRPr="00A36E73" w:rsidRDefault="00A36E73" w:rsidP="00A36E73">
      <w:pPr>
        <w:spacing w:before="120" w:after="120" w:line="276" w:lineRule="auto"/>
        <w:jc w:val="both"/>
        <w:rPr>
          <w:rFonts w:ascii="Calibri" w:hAnsi="Calibri"/>
          <w:b/>
          <w:bCs/>
          <w:lang w:val="pl-PL"/>
        </w:rPr>
      </w:pPr>
      <w:r w:rsidRPr="00A36E73">
        <w:rPr>
          <w:rFonts w:ascii="Calibri" w:hAnsi="Calibri"/>
          <w:b/>
          <w:bCs/>
          <w:lang w:val="pl-PL"/>
        </w:rPr>
        <w:t>Najważniejszy jest materiał</w:t>
      </w:r>
    </w:p>
    <w:p w14:paraId="0C0C8198" w14:textId="62A96629" w:rsidR="00A36E73" w:rsidRPr="00A36E73" w:rsidRDefault="00A36E73" w:rsidP="00A36E73">
      <w:pPr>
        <w:spacing w:line="276" w:lineRule="auto"/>
        <w:jc w:val="both"/>
        <w:rPr>
          <w:rFonts w:ascii="Calibri" w:hAnsi="Calibri"/>
          <w:lang w:val="pl-PL"/>
        </w:rPr>
      </w:pPr>
      <w:r w:rsidRPr="00A36E73">
        <w:rPr>
          <w:rFonts w:ascii="Calibri" w:hAnsi="Calibri"/>
          <w:lang w:val="pl-PL"/>
        </w:rPr>
        <w:t>Podstawowa zasada jest taka, że długość gwarancji uzależniona jest od materiału, z jakiego system rynnowy został wykonany. Rozwiązania z PVC mają zwykle najkrótszą gwarancję i wynosi ona 10-15 lat. Systemy PVC i PVC</w:t>
      </w:r>
      <w:r w:rsidRPr="00A36E73">
        <w:rPr>
          <w:rFonts w:ascii="Calibri" w:hAnsi="Calibri"/>
          <w:vertAlign w:val="superscript"/>
          <w:lang w:val="pl-PL"/>
        </w:rPr>
        <w:t>2</w:t>
      </w:r>
      <w:r w:rsidRPr="00A36E73">
        <w:rPr>
          <w:rFonts w:ascii="Calibri" w:hAnsi="Calibri"/>
          <w:lang w:val="pl-PL"/>
        </w:rPr>
        <w:t xml:space="preserve"> firmy Galeco mają 15-letnią gwarancję na odporność mechaniczną, je</w:t>
      </w:r>
      <w:r w:rsidRPr="00A36E73">
        <w:rPr>
          <w:rFonts w:ascii="Calibri" w:hAnsi="Calibri"/>
          <w:lang w:val="pl-PL"/>
        </w:rPr>
        <w:t>d</w:t>
      </w:r>
      <w:r w:rsidRPr="00A36E73">
        <w:rPr>
          <w:rFonts w:ascii="Calibri" w:hAnsi="Calibri"/>
          <w:lang w:val="pl-PL"/>
        </w:rPr>
        <w:t xml:space="preserve">nak w zakresie stabilności koloru </w:t>
      </w:r>
      <w:r>
        <w:rPr>
          <w:rFonts w:ascii="Calibri" w:hAnsi="Calibri"/>
          <w:lang w:val="pl-PL"/>
        </w:rPr>
        <w:t>wynosi</w:t>
      </w:r>
      <w:r w:rsidRPr="00A36E73">
        <w:rPr>
          <w:rFonts w:ascii="Calibri" w:hAnsi="Calibri"/>
          <w:lang w:val="pl-PL"/>
        </w:rPr>
        <w:t xml:space="preserve"> ona </w:t>
      </w:r>
      <w:r>
        <w:rPr>
          <w:rFonts w:ascii="Calibri" w:hAnsi="Calibri"/>
          <w:lang w:val="pl-PL"/>
        </w:rPr>
        <w:t>już</w:t>
      </w:r>
      <w:r w:rsidRPr="00A36E73">
        <w:rPr>
          <w:rFonts w:ascii="Calibri" w:hAnsi="Calibri"/>
          <w:lang w:val="pl-PL"/>
        </w:rPr>
        <w:t xml:space="preserve"> 5</w:t>
      </w:r>
      <w:r>
        <w:rPr>
          <w:rFonts w:ascii="Calibri" w:hAnsi="Calibri"/>
          <w:lang w:val="pl-PL"/>
        </w:rPr>
        <w:t xml:space="preserve"> lat</w:t>
      </w:r>
      <w:r w:rsidRPr="00A36E73">
        <w:rPr>
          <w:rFonts w:ascii="Calibri" w:hAnsi="Calibri"/>
          <w:lang w:val="pl-PL"/>
        </w:rPr>
        <w:t>. Dłuższy okres gwarancji mają systemy w</w:t>
      </w:r>
      <w:r w:rsidRPr="00A36E73">
        <w:rPr>
          <w:rFonts w:ascii="Calibri" w:hAnsi="Calibri"/>
          <w:lang w:val="pl-PL"/>
        </w:rPr>
        <w:t>y</w:t>
      </w:r>
      <w:r w:rsidRPr="00A36E73">
        <w:rPr>
          <w:rFonts w:ascii="Calibri" w:hAnsi="Calibri"/>
          <w:lang w:val="pl-PL"/>
        </w:rPr>
        <w:t>konane z aluminium i stali. W przypadku systemu Galeco STAL</w:t>
      </w:r>
      <w:r w:rsidRPr="00A36E73">
        <w:rPr>
          <w:rFonts w:ascii="Calibri" w:hAnsi="Calibri"/>
          <w:vertAlign w:val="superscript"/>
          <w:lang w:val="pl-PL"/>
        </w:rPr>
        <w:t>2</w:t>
      </w:r>
      <w:r w:rsidRPr="00A36E73">
        <w:rPr>
          <w:rFonts w:ascii="Calibri" w:hAnsi="Calibri"/>
          <w:lang w:val="pl-PL"/>
        </w:rPr>
        <w:t xml:space="preserve"> jest to 35 lat pod warunkiem mo</w:t>
      </w:r>
      <w:r w:rsidRPr="00A36E73">
        <w:rPr>
          <w:rFonts w:ascii="Calibri" w:hAnsi="Calibri"/>
          <w:lang w:val="pl-PL"/>
        </w:rPr>
        <w:t>n</w:t>
      </w:r>
      <w:r w:rsidRPr="00A36E73">
        <w:rPr>
          <w:rFonts w:ascii="Calibri" w:hAnsi="Calibri"/>
          <w:lang w:val="pl-PL"/>
        </w:rPr>
        <w:t>tażu w środowisku o klasie korozyjności C1-C3. Gwarancja obejmuje wtedy tzw. korozję perform</w:t>
      </w:r>
      <w:r w:rsidRPr="00A36E73">
        <w:rPr>
          <w:rFonts w:ascii="Calibri" w:hAnsi="Calibri"/>
          <w:lang w:val="pl-PL"/>
        </w:rPr>
        <w:t>a</w:t>
      </w:r>
      <w:r w:rsidRPr="00A36E73">
        <w:rPr>
          <w:rFonts w:ascii="Calibri" w:hAnsi="Calibri"/>
          <w:lang w:val="pl-PL"/>
        </w:rPr>
        <w:t>cyjną (oznacza korozję blachy od wewnątrz na zewnątrz). Jeśli jednak nasz budynek został post</w:t>
      </w:r>
      <w:r w:rsidRPr="00A36E73">
        <w:rPr>
          <w:rFonts w:ascii="Calibri" w:hAnsi="Calibri"/>
          <w:lang w:val="pl-PL"/>
        </w:rPr>
        <w:t>a</w:t>
      </w:r>
      <w:r w:rsidRPr="00A36E73">
        <w:rPr>
          <w:rFonts w:ascii="Calibri" w:hAnsi="Calibri"/>
          <w:lang w:val="pl-PL"/>
        </w:rPr>
        <w:t>wiony w środowisku o klasie korozyjności C4</w:t>
      </w:r>
      <w:r w:rsidR="001704C9">
        <w:rPr>
          <w:rFonts w:ascii="Calibri" w:hAnsi="Calibri"/>
          <w:lang w:val="pl-PL"/>
        </w:rPr>
        <w:t>,</w:t>
      </w:r>
      <w:r w:rsidRPr="00A36E73">
        <w:rPr>
          <w:rFonts w:ascii="Calibri" w:hAnsi="Calibri"/>
          <w:lang w:val="pl-PL"/>
        </w:rPr>
        <w:t xml:space="preserve"> gwarancja skraca się do 15 lat. Na długi okres gw</w:t>
      </w:r>
      <w:r w:rsidRPr="00A36E73">
        <w:rPr>
          <w:rFonts w:ascii="Calibri" w:hAnsi="Calibri"/>
          <w:lang w:val="pl-PL"/>
        </w:rPr>
        <w:t>a</w:t>
      </w:r>
      <w:r w:rsidRPr="00A36E73">
        <w:rPr>
          <w:rFonts w:ascii="Calibri" w:hAnsi="Calibri"/>
          <w:lang w:val="pl-PL"/>
        </w:rPr>
        <w:t>rancji mogą liczyć też klienci wybierający systemy tytanowo-cynkowe lub miedziane. W przypadku systemu Galeco TYTAN-CYNK gwarancja na trwałość mechaniczną materiału wynosi 30 lat.</w:t>
      </w:r>
    </w:p>
    <w:p w14:paraId="2B4378B1" w14:textId="77777777" w:rsidR="00A36E73" w:rsidRPr="00A36E73" w:rsidRDefault="00A36E73" w:rsidP="00A36E73">
      <w:pPr>
        <w:spacing w:before="120" w:after="120" w:line="276" w:lineRule="auto"/>
        <w:jc w:val="both"/>
        <w:rPr>
          <w:rFonts w:ascii="Calibri" w:hAnsi="Calibri"/>
          <w:b/>
          <w:bCs/>
          <w:lang w:val="pl-PL"/>
        </w:rPr>
      </w:pPr>
      <w:r w:rsidRPr="00A36E73">
        <w:rPr>
          <w:rFonts w:ascii="Calibri" w:hAnsi="Calibri"/>
          <w:b/>
          <w:bCs/>
          <w:lang w:val="pl-PL"/>
        </w:rPr>
        <w:t>Zaplanowane działania</w:t>
      </w:r>
    </w:p>
    <w:p w14:paraId="135CB9DE" w14:textId="17C11281" w:rsidR="00A36E73" w:rsidRPr="00A36E73" w:rsidRDefault="00A36E73" w:rsidP="00A36E73">
      <w:pPr>
        <w:spacing w:line="276" w:lineRule="auto"/>
        <w:jc w:val="both"/>
        <w:rPr>
          <w:rFonts w:ascii="Calibri" w:hAnsi="Calibri"/>
          <w:lang w:val="pl-PL"/>
        </w:rPr>
      </w:pPr>
      <w:r w:rsidRPr="00A36E73">
        <w:rPr>
          <w:rFonts w:ascii="Calibri" w:hAnsi="Calibri"/>
          <w:lang w:val="pl-PL"/>
        </w:rPr>
        <w:t>Co w przypadku, gdy zauważymy korozję? Powinniśmy działać od razu! Należy zgłosić problem, przeważnie w miejscu zakupu systemu.</w:t>
      </w:r>
      <w:r>
        <w:rPr>
          <w:rFonts w:ascii="Calibri" w:hAnsi="Calibri"/>
          <w:lang w:val="pl-PL"/>
        </w:rPr>
        <w:t xml:space="preserve"> – </w:t>
      </w:r>
      <w:r w:rsidRPr="00A36E73">
        <w:rPr>
          <w:rFonts w:ascii="Calibri" w:hAnsi="Calibri"/>
          <w:i/>
          <w:iCs/>
          <w:lang w:val="pl-PL"/>
        </w:rPr>
        <w:t>W Galeco mamy na to 14 dni roboczych od momentu zaobserwowania korozji lub uszkodzenia. Zgłaszający reklamację powinien załączyć kopię dowodu zakupu</w:t>
      </w:r>
      <w:r>
        <w:rPr>
          <w:rFonts w:ascii="Calibri" w:hAnsi="Calibri"/>
          <w:lang w:val="pl-PL"/>
        </w:rPr>
        <w:t xml:space="preserve"> – tłumaczy Magdalena Buryło, specjalista ds. promocji w Galeco.</w:t>
      </w:r>
      <w:r w:rsidRPr="00A36E73">
        <w:rPr>
          <w:rFonts w:ascii="Calibri" w:hAnsi="Calibri"/>
          <w:lang w:val="pl-PL"/>
        </w:rPr>
        <w:t xml:space="preserve"> Gwarant ma zwykle 21 dni na rozpatrzenie reklamacji.</w:t>
      </w:r>
      <w:r>
        <w:rPr>
          <w:rFonts w:ascii="Calibri" w:hAnsi="Calibri"/>
          <w:lang w:val="pl-PL"/>
        </w:rPr>
        <w:t xml:space="preserve"> </w:t>
      </w:r>
      <w:r w:rsidRPr="00A36E73">
        <w:rPr>
          <w:rFonts w:ascii="Calibri" w:hAnsi="Calibri"/>
          <w:lang w:val="pl-PL"/>
        </w:rPr>
        <w:t>Warto jednak pamiętać, że nie zawsze mamy podstawy do zgłosz</w:t>
      </w:r>
      <w:r w:rsidRPr="00A36E73">
        <w:rPr>
          <w:rFonts w:ascii="Calibri" w:hAnsi="Calibri"/>
          <w:lang w:val="pl-PL"/>
        </w:rPr>
        <w:t>e</w:t>
      </w:r>
      <w:r w:rsidRPr="00A36E73">
        <w:rPr>
          <w:rFonts w:ascii="Calibri" w:hAnsi="Calibri"/>
          <w:lang w:val="pl-PL"/>
        </w:rPr>
        <w:t>nia reklamacyjnego. Na karcie gwarancyjnej dołączonej do produktu są przeważnie wypisane ok</w:t>
      </w:r>
      <w:r w:rsidRPr="00A36E73">
        <w:rPr>
          <w:rFonts w:ascii="Calibri" w:hAnsi="Calibri"/>
          <w:lang w:val="pl-PL"/>
        </w:rPr>
        <w:t>o</w:t>
      </w:r>
      <w:r w:rsidRPr="00A36E73">
        <w:rPr>
          <w:rFonts w:ascii="Calibri" w:hAnsi="Calibri"/>
          <w:lang w:val="pl-PL"/>
        </w:rPr>
        <w:t>liczności powstania uszkodzeń, które nie skutkują pozytywnym rozpatrzeniem zgłoszenia. Zapozn</w:t>
      </w:r>
      <w:r w:rsidRPr="00A36E73">
        <w:rPr>
          <w:rFonts w:ascii="Calibri" w:hAnsi="Calibri"/>
          <w:lang w:val="pl-PL"/>
        </w:rPr>
        <w:t>a</w:t>
      </w:r>
      <w:r w:rsidRPr="00A36E73">
        <w:rPr>
          <w:rFonts w:ascii="Calibri" w:hAnsi="Calibri"/>
          <w:lang w:val="pl-PL"/>
        </w:rPr>
        <w:t>jąc się z nimi</w:t>
      </w:r>
      <w:r w:rsidR="001704C9">
        <w:rPr>
          <w:rFonts w:ascii="Calibri" w:hAnsi="Calibri"/>
          <w:lang w:val="pl-PL"/>
        </w:rPr>
        <w:t>,</w:t>
      </w:r>
      <w:r w:rsidRPr="00A36E73">
        <w:rPr>
          <w:rFonts w:ascii="Calibri" w:hAnsi="Calibri"/>
          <w:lang w:val="pl-PL"/>
        </w:rPr>
        <w:t xml:space="preserve"> zaoszczędzimy sobie sporo czasu i zapewne nerwów. W firmie Galeco są to niewł</w:t>
      </w:r>
      <w:r w:rsidRPr="00A36E73">
        <w:rPr>
          <w:rFonts w:ascii="Calibri" w:hAnsi="Calibri"/>
          <w:lang w:val="pl-PL"/>
        </w:rPr>
        <w:t>a</w:t>
      </w:r>
      <w:r w:rsidRPr="00A36E73">
        <w:rPr>
          <w:rFonts w:ascii="Calibri" w:hAnsi="Calibri"/>
          <w:lang w:val="pl-PL"/>
        </w:rPr>
        <w:t>ściwe przechowywanie i transport, montaż niezgodny z instrukcją dołączoną do gwarancji, użycie systemu niezgodnie z jego przeznaczeniem, użycie elementów systemu innego producenta, uszk</w:t>
      </w:r>
      <w:r w:rsidRPr="00A36E73">
        <w:rPr>
          <w:rFonts w:ascii="Calibri" w:hAnsi="Calibri"/>
          <w:lang w:val="pl-PL"/>
        </w:rPr>
        <w:t>o</w:t>
      </w:r>
      <w:r w:rsidRPr="00A36E73">
        <w:rPr>
          <w:rFonts w:ascii="Calibri" w:hAnsi="Calibri"/>
          <w:lang w:val="pl-PL"/>
        </w:rPr>
        <w:t>dze</w:t>
      </w:r>
      <w:r>
        <w:rPr>
          <w:rFonts w:ascii="Calibri" w:hAnsi="Calibri"/>
          <w:lang w:val="pl-PL"/>
        </w:rPr>
        <w:t>nia</w:t>
      </w:r>
      <w:r w:rsidRPr="00A36E73">
        <w:rPr>
          <w:rFonts w:ascii="Calibri" w:hAnsi="Calibri"/>
          <w:lang w:val="pl-PL"/>
        </w:rPr>
        <w:t xml:space="preserve"> mechaniczn</w:t>
      </w:r>
      <w:r>
        <w:rPr>
          <w:rFonts w:ascii="Calibri" w:hAnsi="Calibri"/>
          <w:lang w:val="pl-PL"/>
        </w:rPr>
        <w:t>e</w:t>
      </w:r>
      <w:r w:rsidRPr="00A36E73">
        <w:rPr>
          <w:rFonts w:ascii="Calibri" w:hAnsi="Calibri"/>
          <w:lang w:val="pl-PL"/>
        </w:rPr>
        <w:t>, brak systematycznego czyszczenia i konserwacji systemu (powinno się go sprawdzać dwa razy do roku) czy wreszcie siły wyższe. Zwróćmy uwagę, że zaistnienie wielu z op</w:t>
      </w:r>
      <w:r w:rsidRPr="00A36E73">
        <w:rPr>
          <w:rFonts w:ascii="Calibri" w:hAnsi="Calibri"/>
          <w:lang w:val="pl-PL"/>
        </w:rPr>
        <w:t>i</w:t>
      </w:r>
      <w:r w:rsidRPr="00A36E73">
        <w:rPr>
          <w:rFonts w:ascii="Calibri" w:hAnsi="Calibri"/>
          <w:lang w:val="pl-PL"/>
        </w:rPr>
        <w:lastRenderedPageBreak/>
        <w:t>sanych powyżej okoliczności ma związek z nieprofesjonalnym montażem, dlatego zawsze warto korzystać z usług wykwalifikowanych fachowców. Nie należy również dokonywać na własną rękę modyfikacji – przykładowo utratą gwarancji skutkuje pomalowanie systemu rynnowego przez użytkownika.</w:t>
      </w:r>
    </w:p>
    <w:p w14:paraId="2E659213" w14:textId="661D0184" w:rsidR="00E8776B" w:rsidRPr="00A36E73" w:rsidRDefault="00E8776B" w:rsidP="00A36E73">
      <w:pPr>
        <w:spacing w:line="276" w:lineRule="auto"/>
        <w:jc w:val="both"/>
        <w:rPr>
          <w:rFonts w:ascii="Calibri" w:hAnsi="Calibri"/>
          <w:lang w:val="pl-PL"/>
        </w:rPr>
      </w:pPr>
      <w:bookmarkStart w:id="0" w:name="_GoBack"/>
      <w:bookmarkEnd w:id="0"/>
    </w:p>
    <w:sectPr w:rsidR="00E8776B" w:rsidRPr="00A36E73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493F3" w14:textId="77777777" w:rsidR="00F84AEF" w:rsidRDefault="00F84AEF">
      <w:r>
        <w:separator/>
      </w:r>
    </w:p>
  </w:endnote>
  <w:endnote w:type="continuationSeparator" w:id="0">
    <w:p w14:paraId="63771CBE" w14:textId="77777777" w:rsidR="00F84AEF" w:rsidRDefault="00F8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EDBC1" w14:textId="77777777" w:rsidR="005C2A8D" w:rsidRDefault="005C2A8D" w:rsidP="005C2A8D">
    <w:pPr>
      <w:jc w:val="center"/>
      <w:rPr>
        <w:rFonts w:ascii="Lato" w:eastAsia="Calibri" w:hAnsi="Lato" w:cs="Calibri"/>
        <w:sz w:val="20"/>
        <w:szCs w:val="20"/>
      </w:rPr>
    </w:pPr>
  </w:p>
  <w:p w14:paraId="5B914092" w14:textId="77777777" w:rsidR="005C2A8D" w:rsidRPr="0084627D" w:rsidRDefault="005C2A8D" w:rsidP="005C2A8D">
    <w:pPr>
      <w:jc w:val="center"/>
      <w:rPr>
        <w:rFonts w:ascii="Lato" w:eastAsia="Calibri" w:hAnsi="Lato" w:cs="Calibri"/>
        <w:sz w:val="20"/>
        <w:szCs w:val="20"/>
      </w:rPr>
    </w:pPr>
    <w:r w:rsidRPr="0084627D">
      <w:rPr>
        <w:rFonts w:ascii="Lato" w:eastAsia="Calibri" w:hAnsi="Lato" w:cs="Calibri"/>
        <w:sz w:val="20"/>
        <w:szCs w:val="20"/>
      </w:rPr>
      <w:t>Orchidea Creative Group, ul. Ruska 51 B</w:t>
    </w:r>
    <w:r w:rsidRPr="0084627D">
      <w:rPr>
        <w:rFonts w:ascii="Lato" w:eastAsia="Calibri" w:hAnsi="Lato" w:cs="Arial"/>
        <w:sz w:val="20"/>
        <w:szCs w:val="20"/>
      </w:rPr>
      <w:t>, 50-079 Wrocław</w:t>
    </w:r>
    <w:r w:rsidRPr="0084627D">
      <w:rPr>
        <w:rFonts w:ascii="Lato" w:eastAsia="Calibri" w:hAnsi="Lato" w:cs="Calibri"/>
        <w:sz w:val="20"/>
        <w:szCs w:val="20"/>
      </w:rPr>
      <w:t>, tel. 71 314 10 02</w:t>
    </w:r>
  </w:p>
  <w:p w14:paraId="6E67097D" w14:textId="60AA0E0A" w:rsidR="005C2A8D" w:rsidRPr="005C2A8D" w:rsidRDefault="005C2A8D" w:rsidP="005C2A8D">
    <w:pPr>
      <w:jc w:val="center"/>
      <w:rPr>
        <w:rFonts w:ascii="Lato" w:eastAsia="Calibri" w:hAnsi="Lato" w:cs="Calibri"/>
        <w:sz w:val="20"/>
        <w:szCs w:val="20"/>
        <w:lang w:val="pl-PL"/>
      </w:rPr>
    </w:pPr>
    <w:r w:rsidRPr="005C2A8D">
      <w:rPr>
        <w:rFonts w:ascii="Lato" w:eastAsia="Calibri" w:hAnsi="Lato" w:cs="Calibri"/>
        <w:b/>
        <w:sz w:val="20"/>
        <w:szCs w:val="20"/>
        <w:lang w:val="pl-PL"/>
      </w:rPr>
      <w:t>Osoba do kontaktu:</w:t>
    </w:r>
    <w:r w:rsidR="00483EB0">
      <w:rPr>
        <w:rFonts w:ascii="Lato" w:eastAsia="Calibri" w:hAnsi="Lato" w:cs="Calibri"/>
        <w:sz w:val="20"/>
        <w:szCs w:val="20"/>
        <w:lang w:val="pl-PL"/>
      </w:rPr>
      <w:t xml:space="preserve"> Sylwia Makowska-</w:t>
    </w:r>
    <w:proofErr w:type="spellStart"/>
    <w:r w:rsidR="00483EB0">
      <w:rPr>
        <w:rFonts w:ascii="Lato" w:eastAsia="Calibri" w:hAnsi="Lato" w:cs="Calibri"/>
        <w:sz w:val="20"/>
        <w:szCs w:val="20"/>
        <w:lang w:val="pl-PL"/>
      </w:rPr>
      <w:t>Rzatkiewicz</w:t>
    </w:r>
    <w:proofErr w:type="spellEnd"/>
    <w:r w:rsidRPr="005C2A8D">
      <w:rPr>
        <w:rFonts w:ascii="Lato" w:eastAsia="Calibri" w:hAnsi="Lato" w:cs="Calibri"/>
        <w:sz w:val="20"/>
        <w:szCs w:val="20"/>
        <w:lang w:val="pl-PL"/>
      </w:rPr>
      <w:t xml:space="preserve"> tel. 71 314 10 02, tel. kom. </w:t>
    </w:r>
    <w:r w:rsidR="00483EB0" w:rsidRPr="00483EB0">
      <w:rPr>
        <w:rFonts w:ascii="Lato" w:eastAsia="Calibri" w:hAnsi="Lato" w:cs="Calibri"/>
        <w:sz w:val="20"/>
        <w:szCs w:val="20"/>
        <w:lang w:val="pl-PL"/>
      </w:rPr>
      <w:t>517 412 466</w:t>
    </w:r>
  </w:p>
  <w:p w14:paraId="01E3E232" w14:textId="1AAA52B9" w:rsidR="005C2A8D" w:rsidRDefault="005C2A8D" w:rsidP="005C2A8D">
    <w:pPr>
      <w:pStyle w:val="Stopka"/>
      <w:jc w:val="center"/>
    </w:pPr>
    <w:r w:rsidRPr="00C73AC1">
      <w:rPr>
        <w:rFonts w:ascii="Lato" w:eastAsia="Calibri" w:hAnsi="Lato" w:cs="Calibri"/>
        <w:sz w:val="20"/>
        <w:szCs w:val="20"/>
      </w:rPr>
      <w:t xml:space="preserve">e-mail: </w:t>
    </w:r>
    <w:hyperlink r:id="rId1" w:history="1">
      <w:r w:rsidR="005B1C3A" w:rsidRPr="000C1FAD">
        <w:rPr>
          <w:rStyle w:val="Hipercze"/>
          <w:rFonts w:ascii="Lato" w:eastAsia="Calibri" w:hAnsi="Lato" w:cs="Calibri"/>
          <w:sz w:val="20"/>
          <w:szCs w:val="20"/>
        </w:rPr>
        <w:t>s.makowska@orchidea.co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B3FE7" w14:textId="77777777" w:rsidR="00F84AEF" w:rsidRDefault="00F84AEF">
      <w:r>
        <w:separator/>
      </w:r>
    </w:p>
  </w:footnote>
  <w:footnote w:type="continuationSeparator" w:id="0">
    <w:p w14:paraId="2521AD15" w14:textId="77777777" w:rsidR="00F84AEF" w:rsidRDefault="00F8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5BAD8" w14:textId="77777777" w:rsidR="00E8776B" w:rsidRDefault="005C2A8D" w:rsidP="005C2A8D">
    <w:pPr>
      <w:pStyle w:val="Nagwekistopka"/>
      <w:jc w:val="right"/>
    </w:pPr>
    <w:r>
      <w:rPr>
        <w:noProof/>
      </w:rPr>
      <w:drawing>
        <wp:inline distT="0" distB="0" distL="0" distR="0" wp14:anchorId="10C2353D" wp14:editId="05813291">
          <wp:extent cx="1548158" cy="652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80" cy="65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DA298" w14:textId="77777777" w:rsidR="005C2A8D" w:rsidRPr="007A556A" w:rsidRDefault="005C2A8D" w:rsidP="005C2A8D">
    <w:pPr>
      <w:pStyle w:val="Nagwekistopka"/>
      <w:jc w:val="right"/>
      <w:rPr>
        <w:rFonts w:ascii="Calibri" w:hAnsi="Calibri"/>
        <w:sz w:val="22"/>
      </w:rPr>
    </w:pPr>
    <w:r w:rsidRPr="007A556A">
      <w:rPr>
        <w:rFonts w:ascii="Calibri" w:hAnsi="Calibri"/>
        <w:sz w:val="22"/>
      </w:rPr>
      <w:t>Informacja prasowa</w:t>
    </w:r>
  </w:p>
  <w:p w14:paraId="73938EE9" w14:textId="33584C2A" w:rsidR="005C2A8D" w:rsidRPr="007A556A" w:rsidRDefault="004E2CB4" w:rsidP="005C2A8D">
    <w:pPr>
      <w:pStyle w:val="Nagwekistopka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t>sierpień</w:t>
    </w:r>
    <w:r w:rsidR="00030C4A">
      <w:rPr>
        <w:rFonts w:ascii="Calibri" w:hAnsi="Calibri"/>
        <w:sz w:val="22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6B"/>
    <w:rsid w:val="00024379"/>
    <w:rsid w:val="00030C4A"/>
    <w:rsid w:val="0007137B"/>
    <w:rsid w:val="00072AF9"/>
    <w:rsid w:val="00093C25"/>
    <w:rsid w:val="00094A38"/>
    <w:rsid w:val="000A1FF3"/>
    <w:rsid w:val="000C1AA7"/>
    <w:rsid w:val="000D02A1"/>
    <w:rsid w:val="000E1057"/>
    <w:rsid w:val="000F382A"/>
    <w:rsid w:val="000F617F"/>
    <w:rsid w:val="000F6CF9"/>
    <w:rsid w:val="00103DC2"/>
    <w:rsid w:val="001041A3"/>
    <w:rsid w:val="001058D1"/>
    <w:rsid w:val="00110525"/>
    <w:rsid w:val="0012542C"/>
    <w:rsid w:val="00127745"/>
    <w:rsid w:val="00144392"/>
    <w:rsid w:val="001517A9"/>
    <w:rsid w:val="001542C5"/>
    <w:rsid w:val="00165F41"/>
    <w:rsid w:val="001704C9"/>
    <w:rsid w:val="00171E86"/>
    <w:rsid w:val="00177FD3"/>
    <w:rsid w:val="001804F5"/>
    <w:rsid w:val="00180C36"/>
    <w:rsid w:val="00184FDB"/>
    <w:rsid w:val="001865FB"/>
    <w:rsid w:val="001A0969"/>
    <w:rsid w:val="001B133B"/>
    <w:rsid w:val="001C4372"/>
    <w:rsid w:val="001C4EE4"/>
    <w:rsid w:val="001C6647"/>
    <w:rsid w:val="001D2FB5"/>
    <w:rsid w:val="001D601E"/>
    <w:rsid w:val="001D6BE8"/>
    <w:rsid w:val="001E4E97"/>
    <w:rsid w:val="0020383C"/>
    <w:rsid w:val="00274774"/>
    <w:rsid w:val="002A18A0"/>
    <w:rsid w:val="002A2371"/>
    <w:rsid w:val="002B1854"/>
    <w:rsid w:val="002D6D6F"/>
    <w:rsid w:val="002F37F0"/>
    <w:rsid w:val="00331402"/>
    <w:rsid w:val="003333DC"/>
    <w:rsid w:val="00335266"/>
    <w:rsid w:val="00361AEC"/>
    <w:rsid w:val="00386D17"/>
    <w:rsid w:val="003C2A91"/>
    <w:rsid w:val="003C3375"/>
    <w:rsid w:val="003D04BD"/>
    <w:rsid w:val="003E358C"/>
    <w:rsid w:val="003F0C41"/>
    <w:rsid w:val="003F29C4"/>
    <w:rsid w:val="00410DC7"/>
    <w:rsid w:val="0041589C"/>
    <w:rsid w:val="004511A6"/>
    <w:rsid w:val="00483EB0"/>
    <w:rsid w:val="00484B2E"/>
    <w:rsid w:val="00485B35"/>
    <w:rsid w:val="00491793"/>
    <w:rsid w:val="004C3337"/>
    <w:rsid w:val="004C4CC8"/>
    <w:rsid w:val="004C56B2"/>
    <w:rsid w:val="004C58A6"/>
    <w:rsid w:val="004D41E4"/>
    <w:rsid w:val="004E21B4"/>
    <w:rsid w:val="004E2CB4"/>
    <w:rsid w:val="0050648B"/>
    <w:rsid w:val="00557E39"/>
    <w:rsid w:val="0056223F"/>
    <w:rsid w:val="0059124F"/>
    <w:rsid w:val="005A7802"/>
    <w:rsid w:val="005B1C3A"/>
    <w:rsid w:val="005C2A8D"/>
    <w:rsid w:val="005C3920"/>
    <w:rsid w:val="005C6A0B"/>
    <w:rsid w:val="00654158"/>
    <w:rsid w:val="006667E2"/>
    <w:rsid w:val="00674E1A"/>
    <w:rsid w:val="00694EC8"/>
    <w:rsid w:val="00697697"/>
    <w:rsid w:val="006E4B22"/>
    <w:rsid w:val="00711205"/>
    <w:rsid w:val="0072550D"/>
    <w:rsid w:val="00737857"/>
    <w:rsid w:val="007404C7"/>
    <w:rsid w:val="00760530"/>
    <w:rsid w:val="007630A6"/>
    <w:rsid w:val="007703F8"/>
    <w:rsid w:val="00795291"/>
    <w:rsid w:val="007A556A"/>
    <w:rsid w:val="007C7AC8"/>
    <w:rsid w:val="00817E02"/>
    <w:rsid w:val="00851AD8"/>
    <w:rsid w:val="00891F73"/>
    <w:rsid w:val="008A7E5A"/>
    <w:rsid w:val="008B582A"/>
    <w:rsid w:val="008C50A3"/>
    <w:rsid w:val="008D59A0"/>
    <w:rsid w:val="008D77FF"/>
    <w:rsid w:val="0093685C"/>
    <w:rsid w:val="00970E90"/>
    <w:rsid w:val="009825DF"/>
    <w:rsid w:val="00994912"/>
    <w:rsid w:val="0099532F"/>
    <w:rsid w:val="009B4933"/>
    <w:rsid w:val="009C1D0B"/>
    <w:rsid w:val="009D61B3"/>
    <w:rsid w:val="009E67A1"/>
    <w:rsid w:val="009E7208"/>
    <w:rsid w:val="009F5C88"/>
    <w:rsid w:val="00A3605F"/>
    <w:rsid w:val="00A36E73"/>
    <w:rsid w:val="00A817E5"/>
    <w:rsid w:val="00A94EFB"/>
    <w:rsid w:val="00AF3DD7"/>
    <w:rsid w:val="00B4660D"/>
    <w:rsid w:val="00B53EB9"/>
    <w:rsid w:val="00B729AA"/>
    <w:rsid w:val="00B764C4"/>
    <w:rsid w:val="00BA74E8"/>
    <w:rsid w:val="00BB47B9"/>
    <w:rsid w:val="00BC024F"/>
    <w:rsid w:val="00BD35C9"/>
    <w:rsid w:val="00BE78C0"/>
    <w:rsid w:val="00BF495B"/>
    <w:rsid w:val="00C14BE4"/>
    <w:rsid w:val="00C304FF"/>
    <w:rsid w:val="00C43FC4"/>
    <w:rsid w:val="00C47B61"/>
    <w:rsid w:val="00C70FE2"/>
    <w:rsid w:val="00C8461E"/>
    <w:rsid w:val="00CB5625"/>
    <w:rsid w:val="00CC2A9A"/>
    <w:rsid w:val="00CE4250"/>
    <w:rsid w:val="00CF1547"/>
    <w:rsid w:val="00D478BA"/>
    <w:rsid w:val="00D638FD"/>
    <w:rsid w:val="00DD053E"/>
    <w:rsid w:val="00DD23B3"/>
    <w:rsid w:val="00DD4FED"/>
    <w:rsid w:val="00DF6251"/>
    <w:rsid w:val="00E01BB9"/>
    <w:rsid w:val="00E045CB"/>
    <w:rsid w:val="00E10C5D"/>
    <w:rsid w:val="00E314D4"/>
    <w:rsid w:val="00E35A5C"/>
    <w:rsid w:val="00E6749D"/>
    <w:rsid w:val="00E80FDD"/>
    <w:rsid w:val="00E8776B"/>
    <w:rsid w:val="00E95643"/>
    <w:rsid w:val="00E95A28"/>
    <w:rsid w:val="00E97424"/>
    <w:rsid w:val="00ED4E65"/>
    <w:rsid w:val="00EF4E5D"/>
    <w:rsid w:val="00EF63C7"/>
    <w:rsid w:val="00F36AB4"/>
    <w:rsid w:val="00F449E7"/>
    <w:rsid w:val="00F5383A"/>
    <w:rsid w:val="00F84AEF"/>
    <w:rsid w:val="00FA34D9"/>
    <w:rsid w:val="00FA6F25"/>
    <w:rsid w:val="00FB4BFB"/>
    <w:rsid w:val="00FB4FCB"/>
    <w:rsid w:val="00FC16EC"/>
    <w:rsid w:val="00FC1AEE"/>
    <w:rsid w:val="00FC4B7D"/>
    <w:rsid w:val="00FD4154"/>
    <w:rsid w:val="00FF3BFE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95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211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1C52-97A7-4025-9938-BE82E560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Sylwia Makowska</cp:lastModifiedBy>
  <cp:revision>24</cp:revision>
  <dcterms:created xsi:type="dcterms:W3CDTF">2021-06-14T07:21:00Z</dcterms:created>
  <dcterms:modified xsi:type="dcterms:W3CDTF">2021-08-24T14:41:00Z</dcterms:modified>
</cp:coreProperties>
</file>