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0660" w14:textId="77777777" w:rsidR="008212EB" w:rsidRPr="00D41CE9" w:rsidRDefault="008212EB" w:rsidP="00941F16">
      <w:pPr>
        <w:spacing w:before="24"/>
        <w:rPr>
          <w:rFonts w:asciiTheme="majorHAnsi" w:eastAsia="Calibri" w:hAnsiTheme="majorHAnsi" w:cstheme="majorHAnsi"/>
          <w:b/>
          <w:lang w:val="pl-PL"/>
        </w:rPr>
      </w:pPr>
    </w:p>
    <w:p w14:paraId="7E7BBFCE" w14:textId="77777777" w:rsidR="00D41CE9" w:rsidRDefault="00D41CE9" w:rsidP="00D8538C">
      <w:pPr>
        <w:spacing w:before="24"/>
        <w:jc w:val="center"/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pl-PL"/>
        </w:rPr>
      </w:pPr>
    </w:p>
    <w:p w14:paraId="63416C00" w14:textId="26F9D486" w:rsidR="00425C0C" w:rsidRPr="00D41CE9" w:rsidRDefault="00D41CE9" w:rsidP="00D8538C">
      <w:pPr>
        <w:spacing w:before="24"/>
        <w:jc w:val="center"/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vertAlign w:val="superscript"/>
          <w:lang w:val="pl-PL"/>
        </w:rPr>
      </w:pPr>
      <w:r w:rsidRPr="00D41CE9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pl-PL"/>
        </w:rPr>
        <w:t>Premiera „Barbie Big City</w:t>
      </w:r>
      <w:r w:rsidR="008F7342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pl-PL"/>
        </w:rPr>
        <w:t>,</w:t>
      </w:r>
      <w:r w:rsidRPr="00D41CE9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pl-PL"/>
        </w:rPr>
        <w:t xml:space="preserve"> Big Dreams” – nowy </w:t>
      </w:r>
      <w:r w:rsidR="008F7342" w:rsidRPr="00D41CE9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pl-PL"/>
        </w:rPr>
        <w:t>musical</w:t>
      </w:r>
      <w:r w:rsidRPr="00D41CE9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pl-PL"/>
        </w:rPr>
        <w:t>, nowe zabawki</w:t>
      </w:r>
    </w:p>
    <w:p w14:paraId="533B26E9" w14:textId="77777777" w:rsidR="00D41CE9" w:rsidRPr="00D41CE9" w:rsidRDefault="00D41CE9" w:rsidP="00D41CE9">
      <w:pPr>
        <w:rPr>
          <w:rFonts w:asciiTheme="majorHAnsi" w:hAnsiTheme="majorHAnsi" w:cstheme="majorHAnsi"/>
          <w:lang w:val="pl-PL"/>
        </w:rPr>
      </w:pPr>
    </w:p>
    <w:p w14:paraId="1F50A7B1" w14:textId="46097D9D" w:rsidR="00D41CE9" w:rsidRPr="00D41CE9" w:rsidRDefault="00D41CE9" w:rsidP="00D41CE9">
      <w:pPr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D41CE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Barbie to o wiele więcej niż lalka, a najnowszy musical z Barbie w roli głównej to zdecydowanie więcej niż tylko film. Najnowszej </w:t>
      </w:r>
      <w:r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odsłonie </w:t>
      </w:r>
      <w:r w:rsidRPr="00D41CE9">
        <w:rPr>
          <w:rFonts w:asciiTheme="majorHAnsi" w:hAnsiTheme="majorHAnsi" w:cstheme="majorHAnsi"/>
          <w:b/>
          <w:bCs/>
          <w:i/>
          <w:iCs/>
          <w:sz w:val="24"/>
          <w:szCs w:val="24"/>
          <w:lang w:val="pl-PL"/>
        </w:rPr>
        <w:t>Barbie: Wielkie Miasto, Wielkie Marzenia</w:t>
      </w:r>
      <w:r w:rsidRPr="00D41CE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towarzyszy szereg nowości, które pozwolą dzieciom </w:t>
      </w:r>
      <w:r w:rsidR="003200E6">
        <w:rPr>
          <w:rFonts w:asciiTheme="majorHAnsi" w:hAnsiTheme="majorHAnsi" w:cstheme="majorHAnsi"/>
          <w:b/>
          <w:bCs/>
          <w:sz w:val="24"/>
          <w:szCs w:val="24"/>
          <w:lang w:val="pl-PL"/>
        </w:rPr>
        <w:t>przeżyć</w:t>
      </w:r>
      <w:r w:rsidRPr="00D41CE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fantastyczn</w:t>
      </w:r>
      <w:r w:rsidR="003200E6">
        <w:rPr>
          <w:rFonts w:asciiTheme="majorHAnsi" w:hAnsiTheme="majorHAnsi" w:cstheme="majorHAnsi"/>
          <w:b/>
          <w:bCs/>
          <w:sz w:val="24"/>
          <w:szCs w:val="24"/>
          <w:lang w:val="pl-PL"/>
        </w:rPr>
        <w:t>ą</w:t>
      </w:r>
      <w:r w:rsidRPr="00D41CE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przygod</w:t>
      </w:r>
      <w:r w:rsidR="003200E6">
        <w:rPr>
          <w:rFonts w:asciiTheme="majorHAnsi" w:hAnsiTheme="majorHAnsi" w:cstheme="majorHAnsi"/>
          <w:b/>
          <w:bCs/>
          <w:sz w:val="24"/>
          <w:szCs w:val="24"/>
          <w:lang w:val="pl-PL"/>
        </w:rPr>
        <w:t>ę</w:t>
      </w:r>
      <w:r w:rsidRPr="00D41CE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="003200E6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razem z </w:t>
      </w:r>
      <w:r w:rsidRPr="00D41CE9">
        <w:rPr>
          <w:rFonts w:asciiTheme="majorHAnsi" w:hAnsiTheme="majorHAnsi" w:cstheme="majorHAnsi"/>
          <w:b/>
          <w:bCs/>
          <w:sz w:val="24"/>
          <w:szCs w:val="24"/>
          <w:lang w:val="pl-PL"/>
        </w:rPr>
        <w:t>ich ulubion</w:t>
      </w:r>
      <w:r w:rsidR="003200E6">
        <w:rPr>
          <w:rFonts w:asciiTheme="majorHAnsi" w:hAnsiTheme="majorHAnsi" w:cstheme="majorHAnsi"/>
          <w:b/>
          <w:bCs/>
          <w:sz w:val="24"/>
          <w:szCs w:val="24"/>
          <w:lang w:val="pl-PL"/>
        </w:rPr>
        <w:t>ą</w:t>
      </w:r>
      <w:r w:rsidRPr="00D41CE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bohaterk</w:t>
      </w:r>
      <w:r w:rsidR="003200E6">
        <w:rPr>
          <w:rFonts w:asciiTheme="majorHAnsi" w:hAnsiTheme="majorHAnsi" w:cstheme="majorHAnsi"/>
          <w:b/>
          <w:bCs/>
          <w:sz w:val="24"/>
          <w:szCs w:val="24"/>
          <w:lang w:val="pl-PL"/>
        </w:rPr>
        <w:t>ą</w:t>
      </w:r>
      <w:r w:rsidRPr="00D41CE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. Musicalowa podróż z Barbie pojawi się </w:t>
      </w:r>
      <w:r w:rsidR="003200E6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na ekranach telewizorów </w:t>
      </w:r>
      <w:r w:rsidRPr="00D41CE9">
        <w:rPr>
          <w:rFonts w:asciiTheme="majorHAnsi" w:hAnsiTheme="majorHAnsi" w:cstheme="majorHAnsi"/>
          <w:b/>
          <w:bCs/>
          <w:sz w:val="24"/>
          <w:szCs w:val="24"/>
          <w:lang w:val="pl-PL"/>
        </w:rPr>
        <w:t>po raz pierwszy w sobotę, 11 września</w:t>
      </w:r>
      <w:r w:rsidR="00552435">
        <w:rPr>
          <w:rFonts w:asciiTheme="majorHAnsi" w:hAnsiTheme="majorHAnsi" w:cstheme="majorHAnsi"/>
          <w:b/>
          <w:bCs/>
          <w:sz w:val="24"/>
          <w:szCs w:val="24"/>
          <w:lang w:val="pl-PL"/>
        </w:rPr>
        <w:t>,</w:t>
      </w:r>
      <w:r w:rsidRPr="00D41CE9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na kanale MiniMini+. Na co mogą liczyć mali miłośnicy dobrej zabawy?</w:t>
      </w:r>
    </w:p>
    <w:p w14:paraId="743DEC1E" w14:textId="77777777" w:rsidR="00D41CE9" w:rsidRPr="00D41CE9" w:rsidRDefault="00D41CE9" w:rsidP="00D41CE9">
      <w:pPr>
        <w:rPr>
          <w:rFonts w:asciiTheme="majorHAnsi" w:hAnsiTheme="majorHAnsi" w:cstheme="majorHAnsi"/>
          <w:lang w:val="pl-PL"/>
        </w:rPr>
      </w:pPr>
    </w:p>
    <w:p w14:paraId="06982B4B" w14:textId="77777777" w:rsidR="00D41CE9" w:rsidRPr="00D41CE9" w:rsidRDefault="00D41CE9" w:rsidP="00D41CE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ajorHAnsi" w:eastAsia="Calibri" w:hAnsiTheme="majorHAnsi" w:cstheme="majorHAnsi"/>
          <w:b/>
          <w:bCs/>
          <w:color w:val="auto"/>
          <w:lang w:val="pl-PL"/>
        </w:rPr>
      </w:pPr>
      <w:r w:rsidRPr="00D41CE9">
        <w:rPr>
          <w:rFonts w:asciiTheme="majorHAnsi" w:eastAsia="Calibri" w:hAnsiTheme="majorHAnsi" w:cstheme="majorHAnsi"/>
          <w:b/>
          <w:bCs/>
          <w:color w:val="auto"/>
          <w:lang w:val="pl-PL"/>
        </w:rPr>
        <w:t>Przygoda w rytmie pop</w:t>
      </w:r>
    </w:p>
    <w:p w14:paraId="250858D5" w14:textId="77777777" w:rsidR="00D41CE9" w:rsidRDefault="00D41CE9" w:rsidP="00D41CE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eastAsia="Calibri" w:hAnsiTheme="majorHAnsi" w:cstheme="majorHAnsi"/>
          <w:color w:val="auto"/>
          <w:lang w:val="pl-PL"/>
        </w:rPr>
      </w:pPr>
    </w:p>
    <w:p w14:paraId="16C1A168" w14:textId="14A984EA" w:rsidR="00D41CE9" w:rsidRPr="004251D5" w:rsidRDefault="00D41CE9" w:rsidP="008F7342">
      <w:pPr>
        <w:rPr>
          <w:rFonts w:asciiTheme="majorHAnsi" w:hAnsiTheme="majorHAnsi" w:cstheme="majorHAnsi"/>
          <w:lang w:val="pl-PL"/>
        </w:rPr>
      </w:pPr>
      <w:r w:rsidRPr="00D41CE9">
        <w:rPr>
          <w:rFonts w:asciiTheme="majorHAnsi" w:eastAsia="Calibri" w:hAnsiTheme="majorHAnsi" w:cstheme="majorHAnsi"/>
          <w:lang w:val="pl-PL"/>
        </w:rPr>
        <w:t>Barbie inspiruje dziewczynki do bycia kim tylko chcą, jednocześnie nie</w:t>
      </w:r>
      <w:r w:rsidR="00B97B02">
        <w:rPr>
          <w:rFonts w:asciiTheme="majorHAnsi" w:eastAsia="Calibri" w:hAnsiTheme="majorHAnsi" w:cstheme="majorHAnsi"/>
          <w:lang w:val="pl-PL"/>
        </w:rPr>
        <w:t xml:space="preserve"> </w:t>
      </w:r>
      <w:r w:rsidRPr="00D41CE9">
        <w:rPr>
          <w:rFonts w:asciiTheme="majorHAnsi" w:eastAsia="Calibri" w:hAnsiTheme="majorHAnsi" w:cstheme="majorHAnsi"/>
          <w:lang w:val="pl-PL"/>
        </w:rPr>
        <w:t xml:space="preserve">przestając ich bawić i uczyć. Tym razem udowadnia, że warto mieć marzenia i odwagę do ich spełniania. 11 września na </w:t>
      </w:r>
      <w:r w:rsidR="00552435">
        <w:rPr>
          <w:rFonts w:asciiTheme="majorHAnsi" w:eastAsia="Calibri" w:hAnsiTheme="majorHAnsi" w:cstheme="majorHAnsi"/>
          <w:lang w:val="pl-PL"/>
        </w:rPr>
        <w:t>ekranach pojawią się</w:t>
      </w:r>
      <w:r w:rsidRPr="00D41CE9">
        <w:rPr>
          <w:rFonts w:asciiTheme="majorHAnsi" w:eastAsia="Calibri" w:hAnsiTheme="majorHAnsi" w:cstheme="majorHAnsi"/>
          <w:lang w:val="pl-PL"/>
        </w:rPr>
        <w:t xml:space="preserve"> nie tylko nowe przygody Barbie, ale i zupełnie now</w:t>
      </w:r>
      <w:r w:rsidR="00552435">
        <w:rPr>
          <w:rFonts w:asciiTheme="majorHAnsi" w:eastAsia="Calibri" w:hAnsiTheme="majorHAnsi" w:cstheme="majorHAnsi"/>
          <w:lang w:val="pl-PL"/>
        </w:rPr>
        <w:t>a</w:t>
      </w:r>
      <w:r w:rsidRPr="00D41CE9">
        <w:rPr>
          <w:rFonts w:asciiTheme="majorHAnsi" w:eastAsia="Calibri" w:hAnsiTheme="majorHAnsi" w:cstheme="majorHAnsi"/>
          <w:lang w:val="pl-PL"/>
        </w:rPr>
        <w:t xml:space="preserve"> postać</w:t>
      </w:r>
      <w:r w:rsidRPr="008F7342">
        <w:rPr>
          <w:rFonts w:asciiTheme="majorHAnsi" w:eastAsia="Calibri" w:hAnsiTheme="majorHAnsi" w:cstheme="majorHAnsi"/>
          <w:lang w:val="pl-PL"/>
        </w:rPr>
        <w:t xml:space="preserve">. </w:t>
      </w:r>
      <w:r w:rsidR="008F7342" w:rsidRPr="004251D5">
        <w:rPr>
          <w:rFonts w:asciiTheme="majorHAnsi" w:hAnsiTheme="majorHAnsi" w:cstheme="majorHAnsi"/>
          <w:lang w:val="pl-PL"/>
        </w:rPr>
        <w:t xml:space="preserve">Po raz pierwszy </w:t>
      </w:r>
      <w:r w:rsidR="003200E6" w:rsidRPr="004251D5">
        <w:rPr>
          <w:rFonts w:asciiTheme="majorHAnsi" w:hAnsiTheme="majorHAnsi" w:cstheme="majorHAnsi"/>
          <w:lang w:val="pl-PL"/>
        </w:rPr>
        <w:t xml:space="preserve">w filmie </w:t>
      </w:r>
      <w:r w:rsidR="00552435" w:rsidRPr="004251D5">
        <w:rPr>
          <w:rFonts w:asciiTheme="majorHAnsi" w:hAnsiTheme="majorHAnsi" w:cstheme="majorHAnsi"/>
          <w:lang w:val="pl-PL"/>
        </w:rPr>
        <w:t>zobaczymy</w:t>
      </w:r>
      <w:r w:rsidR="008F7342" w:rsidRPr="004251D5">
        <w:rPr>
          <w:rFonts w:asciiTheme="majorHAnsi" w:hAnsiTheme="majorHAnsi" w:cstheme="majorHAnsi"/>
          <w:lang w:val="pl-PL"/>
        </w:rPr>
        <w:t xml:space="preserve"> dwie Barbie Roberts! </w:t>
      </w:r>
      <w:r w:rsidR="00552435" w:rsidRPr="004251D5">
        <w:rPr>
          <w:rFonts w:asciiTheme="majorHAnsi" w:hAnsiTheme="majorHAnsi" w:cstheme="majorHAnsi"/>
          <w:lang w:val="pl-PL"/>
        </w:rPr>
        <w:t xml:space="preserve">Dzięki podróży </w:t>
      </w:r>
      <w:r w:rsidR="008F7342" w:rsidRPr="004251D5">
        <w:rPr>
          <w:rFonts w:asciiTheme="majorHAnsi" w:hAnsiTheme="majorHAnsi" w:cstheme="majorHAnsi"/>
          <w:lang w:val="pl-PL"/>
        </w:rPr>
        <w:t xml:space="preserve">Barbie Malibu z Kalifornii </w:t>
      </w:r>
      <w:r w:rsidR="00552435" w:rsidRPr="004251D5">
        <w:rPr>
          <w:rFonts w:asciiTheme="majorHAnsi" w:hAnsiTheme="majorHAnsi" w:cstheme="majorHAnsi"/>
          <w:lang w:val="pl-PL"/>
        </w:rPr>
        <w:t>do Nowego Jorku, poznamy</w:t>
      </w:r>
      <w:r w:rsidR="008F7342" w:rsidRPr="004251D5">
        <w:rPr>
          <w:rFonts w:asciiTheme="majorHAnsi" w:hAnsiTheme="majorHAnsi" w:cstheme="majorHAnsi"/>
          <w:lang w:val="pl-PL"/>
        </w:rPr>
        <w:t xml:space="preserve"> rodowit</w:t>
      </w:r>
      <w:r w:rsidR="00552435" w:rsidRPr="004251D5">
        <w:rPr>
          <w:rFonts w:asciiTheme="majorHAnsi" w:hAnsiTheme="majorHAnsi" w:cstheme="majorHAnsi"/>
          <w:lang w:val="pl-PL"/>
        </w:rPr>
        <w:t>ą</w:t>
      </w:r>
      <w:r w:rsidR="008F7342" w:rsidRPr="004251D5">
        <w:rPr>
          <w:rFonts w:asciiTheme="majorHAnsi" w:hAnsiTheme="majorHAnsi" w:cstheme="majorHAnsi"/>
          <w:lang w:val="pl-PL"/>
        </w:rPr>
        <w:t xml:space="preserve"> mieszkank</w:t>
      </w:r>
      <w:r w:rsidR="00552435" w:rsidRPr="004251D5">
        <w:rPr>
          <w:rFonts w:asciiTheme="majorHAnsi" w:hAnsiTheme="majorHAnsi" w:cstheme="majorHAnsi"/>
          <w:lang w:val="pl-PL"/>
        </w:rPr>
        <w:t>ę</w:t>
      </w:r>
      <w:r w:rsidR="008F7342" w:rsidRPr="004251D5">
        <w:rPr>
          <w:rFonts w:asciiTheme="majorHAnsi" w:hAnsiTheme="majorHAnsi" w:cstheme="majorHAnsi"/>
          <w:lang w:val="pl-PL"/>
        </w:rPr>
        <w:t xml:space="preserve"> </w:t>
      </w:r>
      <w:r w:rsidR="00552435" w:rsidRPr="004251D5">
        <w:rPr>
          <w:rFonts w:asciiTheme="majorHAnsi" w:hAnsiTheme="majorHAnsi" w:cstheme="majorHAnsi"/>
          <w:lang w:val="pl-PL"/>
        </w:rPr>
        <w:t>tego wielkiego miasta, czyli</w:t>
      </w:r>
      <w:r w:rsidR="008F7342" w:rsidRPr="004251D5">
        <w:rPr>
          <w:rFonts w:asciiTheme="majorHAnsi" w:hAnsiTheme="majorHAnsi" w:cstheme="majorHAnsi"/>
          <w:lang w:val="pl-PL"/>
        </w:rPr>
        <w:t xml:space="preserve"> Barbie Brooklyn.</w:t>
      </w:r>
      <w:r w:rsidRPr="00D41CE9">
        <w:rPr>
          <w:rFonts w:asciiTheme="majorHAnsi" w:eastAsia="Calibri" w:hAnsiTheme="majorHAnsi" w:cstheme="majorHAnsi"/>
          <w:lang w:val="pl-PL"/>
        </w:rPr>
        <w:t xml:space="preserve"> Obfitujący w przygody, humor, zwroty akcji, ale przede wszystkim </w:t>
      </w:r>
      <w:r w:rsidR="00552435">
        <w:rPr>
          <w:rFonts w:asciiTheme="majorHAnsi" w:eastAsia="Calibri" w:hAnsiTheme="majorHAnsi" w:cstheme="majorHAnsi"/>
          <w:lang w:val="pl-PL"/>
        </w:rPr>
        <w:t xml:space="preserve">w </w:t>
      </w:r>
      <w:r w:rsidRPr="00D41CE9">
        <w:rPr>
          <w:rFonts w:asciiTheme="majorHAnsi" w:eastAsia="Calibri" w:hAnsiTheme="majorHAnsi" w:cstheme="majorHAnsi"/>
          <w:lang w:val="pl-PL"/>
        </w:rPr>
        <w:t xml:space="preserve">muzykę film </w:t>
      </w:r>
      <w:r w:rsidRPr="00D41CE9">
        <w:rPr>
          <w:rFonts w:asciiTheme="majorHAnsi" w:eastAsia="Calibri" w:hAnsiTheme="majorHAnsi" w:cstheme="majorHAnsi"/>
          <w:i/>
          <w:iCs/>
          <w:lang w:val="pl-PL"/>
        </w:rPr>
        <w:t>Barbie: Wielkie Miasto, Wielkie Marzenia</w:t>
      </w:r>
      <w:r w:rsidRPr="00D41CE9">
        <w:rPr>
          <w:rFonts w:asciiTheme="majorHAnsi" w:eastAsia="Calibri" w:hAnsiTheme="majorHAnsi" w:cstheme="majorHAnsi"/>
          <w:lang w:val="pl-PL"/>
        </w:rPr>
        <w:t xml:space="preserve"> to wycieczka do wyjątkowego świata pasji i przyjaźni</w:t>
      </w:r>
      <w:r w:rsidR="003200E6">
        <w:rPr>
          <w:rFonts w:asciiTheme="majorHAnsi" w:eastAsia="Calibri" w:hAnsiTheme="majorHAnsi" w:cstheme="majorHAnsi"/>
          <w:lang w:val="pl-PL"/>
        </w:rPr>
        <w:t xml:space="preserve">. </w:t>
      </w:r>
      <w:r w:rsidRPr="00D41CE9">
        <w:rPr>
          <w:rFonts w:asciiTheme="majorHAnsi" w:eastAsia="Calibri" w:hAnsiTheme="majorHAnsi" w:cstheme="majorHAnsi"/>
          <w:lang w:val="pl-PL"/>
        </w:rPr>
        <w:t xml:space="preserve">Musical oprócz wciągającej fabuły oferuje małym widzom nowe doznania muzyczne. </w:t>
      </w:r>
      <w:r w:rsidRPr="00D41CE9">
        <w:rPr>
          <w:rFonts w:asciiTheme="majorHAnsi" w:eastAsia="Calibri" w:hAnsiTheme="majorHAnsi" w:cstheme="majorHAnsi"/>
          <w:b/>
          <w:bCs/>
          <w:lang w:val="pl-PL"/>
        </w:rPr>
        <w:t xml:space="preserve">Premierze towarzyszy </w:t>
      </w:r>
      <w:r w:rsidR="003200E6">
        <w:rPr>
          <w:rFonts w:asciiTheme="majorHAnsi" w:eastAsia="Calibri" w:hAnsiTheme="majorHAnsi" w:cstheme="majorHAnsi"/>
          <w:b/>
          <w:bCs/>
          <w:lang w:val="pl-PL"/>
        </w:rPr>
        <w:t xml:space="preserve">też </w:t>
      </w:r>
      <w:r w:rsidRPr="00D41CE9">
        <w:rPr>
          <w:rFonts w:asciiTheme="majorHAnsi" w:eastAsia="Calibri" w:hAnsiTheme="majorHAnsi" w:cstheme="majorHAnsi"/>
          <w:b/>
          <w:bCs/>
          <w:lang w:val="pl-PL"/>
        </w:rPr>
        <w:t>album piosenek</w:t>
      </w:r>
      <w:r w:rsidRPr="00D41CE9">
        <w:rPr>
          <w:rFonts w:asciiTheme="majorHAnsi" w:eastAsia="Calibri" w:hAnsiTheme="majorHAnsi" w:cstheme="majorHAnsi"/>
          <w:lang w:val="pl-PL"/>
        </w:rPr>
        <w:t xml:space="preserve">, które dzieci będą mogły śpiewać razem ze swoją bohaterką. Płyta </w:t>
      </w:r>
      <w:r w:rsidRPr="00D41CE9">
        <w:rPr>
          <w:rFonts w:asciiTheme="majorHAnsi" w:eastAsia="Calibri" w:hAnsiTheme="majorHAnsi" w:cstheme="majorHAnsi"/>
          <w:i/>
          <w:iCs/>
          <w:lang w:val="pl-PL"/>
        </w:rPr>
        <w:t>Barbie: Wielkie Miasto, Wielkie Marzenia</w:t>
      </w:r>
      <w:r w:rsidRPr="00D41CE9">
        <w:rPr>
          <w:rFonts w:asciiTheme="majorHAnsi" w:eastAsia="Calibri" w:hAnsiTheme="majorHAnsi" w:cstheme="majorHAnsi"/>
          <w:lang w:val="pl-PL"/>
        </w:rPr>
        <w:t xml:space="preserve"> to </w:t>
      </w:r>
      <w:r w:rsidRPr="00D41CE9">
        <w:rPr>
          <w:rFonts w:asciiTheme="majorHAnsi" w:eastAsia="Calibri" w:hAnsiTheme="majorHAnsi" w:cstheme="majorHAnsi"/>
          <w:b/>
          <w:bCs/>
          <w:lang w:val="pl-PL"/>
        </w:rPr>
        <w:t>sześć utworów w języku polskim</w:t>
      </w:r>
      <w:r w:rsidRPr="00D41CE9">
        <w:rPr>
          <w:rFonts w:asciiTheme="majorHAnsi" w:eastAsia="Calibri" w:hAnsiTheme="majorHAnsi" w:cstheme="majorHAnsi"/>
          <w:lang w:val="pl-PL"/>
        </w:rPr>
        <w:t xml:space="preserve">, które dostępne są zarówno na platformach streamingowych, jak i do pobrania w formie cyfrowej w dobrych sklepach muzycznych. Dodatkowo najnowszy musical z Barbie zebrał już bardzo pozytywne opinie (ocena 7,3/10) </w:t>
      </w:r>
      <w:r w:rsidR="003F0A1B">
        <w:rPr>
          <w:rFonts w:asciiTheme="majorHAnsi" w:eastAsia="Calibri" w:hAnsiTheme="majorHAnsi" w:cstheme="majorHAnsi"/>
          <w:lang w:val="pl-PL"/>
        </w:rPr>
        <w:t>na anglojęzycznym portalu</w:t>
      </w:r>
      <w:r w:rsidRPr="00D41CE9">
        <w:rPr>
          <w:rFonts w:asciiTheme="majorHAnsi" w:eastAsia="Calibri" w:hAnsiTheme="majorHAnsi" w:cstheme="majorHAnsi"/>
          <w:lang w:val="pl-PL"/>
        </w:rPr>
        <w:t xml:space="preserve"> </w:t>
      </w:r>
      <w:r w:rsidR="003F0A1B" w:rsidRPr="003F0A1B">
        <w:rPr>
          <w:rFonts w:asciiTheme="majorHAnsi" w:eastAsia="Calibri" w:hAnsiTheme="majorHAnsi" w:cstheme="majorHAnsi"/>
          <w:i/>
          <w:iCs/>
          <w:lang w:val="pl-PL"/>
        </w:rPr>
        <w:t>I</w:t>
      </w:r>
      <w:r w:rsidR="003F0A1B">
        <w:rPr>
          <w:rFonts w:asciiTheme="majorHAnsi" w:eastAsia="Calibri" w:hAnsiTheme="majorHAnsi" w:cstheme="majorHAnsi"/>
          <w:i/>
          <w:iCs/>
          <w:lang w:val="pl-PL"/>
        </w:rPr>
        <w:t>M</w:t>
      </w:r>
      <w:r w:rsidR="003F0A1B" w:rsidRPr="003F0A1B">
        <w:rPr>
          <w:rFonts w:asciiTheme="majorHAnsi" w:eastAsia="Calibri" w:hAnsiTheme="majorHAnsi" w:cstheme="majorHAnsi"/>
          <w:i/>
          <w:iCs/>
          <w:lang w:val="pl-PL"/>
        </w:rPr>
        <w:t>Db</w:t>
      </w:r>
      <w:r w:rsidR="003F0A1B">
        <w:rPr>
          <w:rFonts w:asciiTheme="majorHAnsi" w:eastAsia="Calibri" w:hAnsiTheme="majorHAnsi" w:cstheme="majorHAnsi"/>
          <w:lang w:val="pl-PL"/>
        </w:rPr>
        <w:t xml:space="preserve"> (skrót od: </w:t>
      </w:r>
      <w:r w:rsidR="003F0A1B" w:rsidRPr="003F0A1B">
        <w:rPr>
          <w:rFonts w:asciiTheme="majorHAnsi" w:eastAsia="Calibri" w:hAnsiTheme="majorHAnsi" w:cstheme="majorHAnsi"/>
          <w:i/>
          <w:iCs/>
          <w:lang w:val="pl-PL"/>
        </w:rPr>
        <w:t>Internet Movie Database</w:t>
      </w:r>
      <w:r w:rsidR="003F0A1B">
        <w:rPr>
          <w:rFonts w:asciiTheme="majorHAnsi" w:eastAsia="Calibri" w:hAnsiTheme="majorHAnsi" w:cstheme="majorHAnsi"/>
          <w:lang w:val="pl-PL"/>
        </w:rPr>
        <w:t xml:space="preserve">) czyli </w:t>
      </w:r>
      <w:hyperlink>
        <w:r w:rsidRPr="00D41CE9">
          <w:rPr>
            <w:rStyle w:val="Hipercze"/>
            <w:rFonts w:asciiTheme="majorHAnsi" w:eastAsia="Calibri" w:hAnsiTheme="majorHAnsi" w:cstheme="majorHAnsi"/>
            <w:lang w:val="pl-PL"/>
          </w:rPr>
          <w:t>największej na świecie internetowej bazie danych na temat filmów</w:t>
        </w:r>
      </w:hyperlink>
      <w:r w:rsidRPr="00D41CE9">
        <w:rPr>
          <w:rFonts w:asciiTheme="majorHAnsi" w:eastAsia="Calibri" w:hAnsiTheme="majorHAnsi" w:cstheme="majorHAnsi"/>
          <w:lang w:val="pl-PL"/>
        </w:rPr>
        <w:t>.</w:t>
      </w:r>
    </w:p>
    <w:p w14:paraId="1D59DF5C" w14:textId="77777777" w:rsidR="00D41CE9" w:rsidRPr="00D41CE9" w:rsidRDefault="00D41CE9" w:rsidP="00D41CE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ajorHAnsi" w:eastAsia="Calibri" w:hAnsiTheme="majorHAnsi" w:cstheme="majorHAnsi"/>
          <w:color w:val="auto"/>
          <w:lang w:val="pl-PL"/>
        </w:rPr>
      </w:pPr>
    </w:p>
    <w:p w14:paraId="1BDA9854" w14:textId="6C7A3A9E" w:rsidR="00D41CE9" w:rsidRDefault="00D41CE9" w:rsidP="00D41CE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ajorHAnsi" w:eastAsia="Calibri" w:hAnsiTheme="majorHAnsi" w:cstheme="majorHAnsi"/>
          <w:b/>
          <w:bCs/>
          <w:color w:val="auto"/>
          <w:lang w:val="pl-PL"/>
        </w:rPr>
      </w:pPr>
      <w:r w:rsidRPr="00D41CE9">
        <w:rPr>
          <w:rFonts w:asciiTheme="majorHAnsi" w:eastAsia="Calibri" w:hAnsiTheme="majorHAnsi" w:cstheme="majorHAnsi"/>
          <w:b/>
          <w:bCs/>
          <w:color w:val="auto"/>
          <w:lang w:val="pl-PL"/>
        </w:rPr>
        <w:t>Zabawa ma moc!</w:t>
      </w:r>
    </w:p>
    <w:p w14:paraId="2827B81C" w14:textId="77777777" w:rsidR="00D41CE9" w:rsidRPr="00D41CE9" w:rsidRDefault="00D41CE9" w:rsidP="00D41CE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ajorHAnsi" w:eastAsia="Calibri" w:hAnsiTheme="majorHAnsi" w:cstheme="majorHAnsi"/>
          <w:b/>
          <w:bCs/>
          <w:color w:val="auto"/>
          <w:lang w:val="pl-PL"/>
        </w:rPr>
      </w:pPr>
    </w:p>
    <w:p w14:paraId="2C128211" w14:textId="47E29A6E" w:rsidR="00D41CE9" w:rsidRPr="00D41CE9" w:rsidRDefault="00D41CE9" w:rsidP="00D41CE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eastAsia="Calibri" w:hAnsiTheme="majorHAnsi" w:cstheme="majorHAnsi"/>
          <w:color w:val="auto"/>
          <w:lang w:val="pl-PL"/>
        </w:rPr>
      </w:pPr>
      <w:r w:rsidRPr="00D41CE9">
        <w:rPr>
          <w:rFonts w:asciiTheme="majorHAnsi" w:eastAsia="Calibri" w:hAnsiTheme="majorHAnsi" w:cstheme="majorHAnsi"/>
          <w:color w:val="auto"/>
          <w:lang w:val="pl-PL"/>
        </w:rPr>
        <w:t xml:space="preserve">W odkrywaniu muzycznych pasji wspólnie z Barbie pomogą nie tylko wpadające w ucho piosenki, ale także niepowtarzalne </w:t>
      </w:r>
      <w:r w:rsidRPr="00D41CE9">
        <w:rPr>
          <w:rFonts w:asciiTheme="majorHAnsi" w:eastAsia="Calibri" w:hAnsiTheme="majorHAnsi" w:cstheme="majorHAnsi"/>
          <w:b/>
          <w:bCs/>
          <w:color w:val="auto"/>
          <w:lang w:val="pl-PL"/>
        </w:rPr>
        <w:t>zabawki inspirowane musicalem</w:t>
      </w:r>
      <w:r w:rsidRPr="00D41CE9">
        <w:rPr>
          <w:rFonts w:asciiTheme="majorHAnsi" w:eastAsia="Calibri" w:hAnsiTheme="majorHAnsi" w:cstheme="majorHAnsi"/>
          <w:color w:val="auto"/>
          <w:lang w:val="pl-PL"/>
        </w:rPr>
        <w:t xml:space="preserve">. Dzięki nim dzieci będą mogły wejść w rolę artystów </w:t>
      </w:r>
      <w:r w:rsidR="00F93207">
        <w:rPr>
          <w:rFonts w:asciiTheme="majorHAnsi" w:eastAsia="Calibri" w:hAnsiTheme="majorHAnsi" w:cstheme="majorHAnsi"/>
          <w:color w:val="auto"/>
          <w:lang w:val="pl-PL"/>
        </w:rPr>
        <w:br/>
      </w:r>
      <w:r w:rsidRPr="00D41CE9">
        <w:rPr>
          <w:rFonts w:asciiTheme="majorHAnsi" w:eastAsia="Calibri" w:hAnsiTheme="majorHAnsi" w:cstheme="majorHAnsi"/>
          <w:color w:val="auto"/>
          <w:lang w:val="pl-PL"/>
        </w:rPr>
        <w:t xml:space="preserve">i poczuć się niczym prawdziwe gwiazdy. W najnowszej serii znajdziemy więc </w:t>
      </w:r>
      <w:r w:rsidR="00AE44DE">
        <w:rPr>
          <w:rFonts w:asciiTheme="majorHAnsi" w:eastAsia="Calibri" w:hAnsiTheme="majorHAnsi" w:cstheme="majorHAnsi"/>
          <w:color w:val="auto"/>
          <w:lang w:val="pl-PL"/>
        </w:rPr>
        <w:t xml:space="preserve">m.in. </w:t>
      </w:r>
      <w:r w:rsidRPr="00D41CE9">
        <w:rPr>
          <w:rFonts w:asciiTheme="majorHAnsi" w:eastAsia="Calibri" w:hAnsiTheme="majorHAnsi" w:cstheme="majorHAnsi"/>
          <w:color w:val="auto"/>
          <w:lang w:val="pl-PL"/>
        </w:rPr>
        <w:t xml:space="preserve">dwie </w:t>
      </w:r>
      <w:r w:rsidR="00AE44DE">
        <w:rPr>
          <w:rFonts w:asciiTheme="majorHAnsi" w:eastAsia="Calibri" w:hAnsiTheme="majorHAnsi" w:cstheme="majorHAnsi"/>
          <w:color w:val="auto"/>
          <w:lang w:val="pl-PL"/>
        </w:rPr>
        <w:t>Muzyczne Lalki (</w:t>
      </w:r>
      <w:r w:rsidR="003200E6">
        <w:rPr>
          <w:rFonts w:asciiTheme="majorHAnsi" w:eastAsia="Calibri" w:hAnsiTheme="majorHAnsi" w:cstheme="majorHAnsi"/>
          <w:color w:val="auto"/>
          <w:lang w:val="pl-PL"/>
        </w:rPr>
        <w:t xml:space="preserve">Barbie </w:t>
      </w:r>
      <w:r w:rsidR="00AE44DE">
        <w:rPr>
          <w:rFonts w:asciiTheme="majorHAnsi" w:eastAsia="Calibri" w:hAnsiTheme="majorHAnsi" w:cstheme="majorHAnsi"/>
          <w:color w:val="auto"/>
          <w:lang w:val="pl-PL"/>
        </w:rPr>
        <w:t xml:space="preserve">Malibu i </w:t>
      </w:r>
      <w:r w:rsidR="003200E6">
        <w:rPr>
          <w:rFonts w:asciiTheme="majorHAnsi" w:eastAsia="Calibri" w:hAnsiTheme="majorHAnsi" w:cstheme="majorHAnsi"/>
          <w:color w:val="auto"/>
          <w:lang w:val="pl-PL"/>
        </w:rPr>
        <w:t xml:space="preserve">Barbie </w:t>
      </w:r>
      <w:r w:rsidR="00AE44DE">
        <w:rPr>
          <w:rFonts w:asciiTheme="majorHAnsi" w:eastAsia="Calibri" w:hAnsiTheme="majorHAnsi" w:cstheme="majorHAnsi"/>
          <w:color w:val="auto"/>
          <w:lang w:val="pl-PL"/>
        </w:rPr>
        <w:t xml:space="preserve">Brooklyn), </w:t>
      </w:r>
      <w:r w:rsidRPr="00D41CE9">
        <w:rPr>
          <w:rFonts w:asciiTheme="majorHAnsi" w:eastAsia="Calibri" w:hAnsiTheme="majorHAnsi" w:cstheme="majorHAnsi"/>
          <w:color w:val="auto"/>
          <w:lang w:val="pl-PL"/>
        </w:rPr>
        <w:t>które wydają melodyjne dźwięki</w:t>
      </w:r>
      <w:r w:rsidR="00AE44DE">
        <w:rPr>
          <w:rFonts w:asciiTheme="majorHAnsi" w:eastAsia="Calibri" w:hAnsiTheme="majorHAnsi" w:cstheme="majorHAnsi"/>
          <w:color w:val="auto"/>
          <w:lang w:val="pl-PL"/>
        </w:rPr>
        <w:t xml:space="preserve"> znane z filmu</w:t>
      </w:r>
      <w:r w:rsidRPr="00D41CE9">
        <w:rPr>
          <w:rFonts w:asciiTheme="majorHAnsi" w:eastAsia="Calibri" w:hAnsiTheme="majorHAnsi" w:cstheme="majorHAnsi"/>
          <w:color w:val="auto"/>
          <w:lang w:val="pl-PL"/>
        </w:rPr>
        <w:t xml:space="preserve"> i ubrane są w sukienki święcące pod wpływem ruchu, ale także inne zestawy pełne scenicznych atrybutów. Amatorom muzycznych pod</w:t>
      </w:r>
      <w:r>
        <w:rPr>
          <w:rFonts w:asciiTheme="majorHAnsi" w:eastAsia="Calibri" w:hAnsiTheme="majorHAnsi" w:cstheme="majorHAnsi"/>
          <w:color w:val="auto"/>
          <w:lang w:val="pl-PL"/>
        </w:rPr>
        <w:t>ró</w:t>
      </w:r>
      <w:r w:rsidRPr="00D41CE9">
        <w:rPr>
          <w:rFonts w:asciiTheme="majorHAnsi" w:eastAsia="Calibri" w:hAnsiTheme="majorHAnsi" w:cstheme="majorHAnsi"/>
          <w:color w:val="auto"/>
          <w:lang w:val="pl-PL"/>
        </w:rPr>
        <w:t>ży na pewno przypadnie do gustu Samochód-</w:t>
      </w:r>
      <w:r w:rsidR="006812CF">
        <w:rPr>
          <w:rFonts w:asciiTheme="majorHAnsi" w:eastAsia="Calibri" w:hAnsiTheme="majorHAnsi" w:cstheme="majorHAnsi"/>
          <w:color w:val="auto"/>
          <w:lang w:val="pl-PL"/>
        </w:rPr>
        <w:t>Koncertowa Scena</w:t>
      </w:r>
      <w:r w:rsidRPr="00D41CE9">
        <w:rPr>
          <w:rFonts w:asciiTheme="majorHAnsi" w:eastAsia="Calibri" w:hAnsiTheme="majorHAnsi" w:cstheme="majorHAnsi"/>
          <w:color w:val="auto"/>
          <w:lang w:val="pl-PL"/>
        </w:rPr>
        <w:t xml:space="preserve"> 2 w 1 – auto, które w łatwy sposób zmienia się w scenę z miejscami dla widowni i koncertowymi akcesoriami.</w:t>
      </w:r>
    </w:p>
    <w:p w14:paraId="5D149ED1" w14:textId="77777777" w:rsidR="00D41CE9" w:rsidRPr="00D41CE9" w:rsidRDefault="00D41CE9" w:rsidP="00D41CE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eastAsia="Calibri" w:hAnsiTheme="majorHAnsi" w:cstheme="majorHAnsi"/>
          <w:color w:val="auto"/>
          <w:lang w:val="pl-PL"/>
        </w:rPr>
      </w:pPr>
      <w:r w:rsidRPr="00D41CE9">
        <w:rPr>
          <w:rFonts w:asciiTheme="majorHAnsi" w:eastAsia="Calibri" w:hAnsiTheme="majorHAnsi" w:cstheme="majorHAnsi"/>
          <w:color w:val="auto"/>
          <w:lang w:val="pl-PL"/>
        </w:rPr>
        <w:t xml:space="preserve"> </w:t>
      </w:r>
    </w:p>
    <w:p w14:paraId="7B1D8D31" w14:textId="16CED5A1" w:rsidR="00D41CE9" w:rsidRDefault="00D41CE9" w:rsidP="00D41CE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ajorHAnsi" w:eastAsia="Calibri" w:hAnsiTheme="majorHAnsi" w:cstheme="majorHAnsi"/>
          <w:b/>
          <w:bCs/>
          <w:color w:val="auto"/>
          <w:lang w:val="pl-PL"/>
        </w:rPr>
      </w:pPr>
      <w:r w:rsidRPr="00D41CE9">
        <w:rPr>
          <w:rFonts w:asciiTheme="majorHAnsi" w:eastAsia="Calibri" w:hAnsiTheme="majorHAnsi" w:cstheme="majorHAnsi"/>
          <w:b/>
          <w:bCs/>
          <w:color w:val="auto"/>
          <w:lang w:val="pl-PL"/>
        </w:rPr>
        <w:t>Konkurs – Barbie Muzyczne Graffiti</w:t>
      </w:r>
    </w:p>
    <w:p w14:paraId="17E63198" w14:textId="77777777" w:rsidR="00D41CE9" w:rsidRPr="00D41CE9" w:rsidRDefault="00D41CE9" w:rsidP="00D41CE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ajorHAnsi" w:eastAsia="Calibri" w:hAnsiTheme="majorHAnsi" w:cstheme="majorHAnsi"/>
          <w:b/>
          <w:bCs/>
          <w:color w:val="auto"/>
          <w:lang w:val="pl-PL"/>
        </w:rPr>
      </w:pPr>
    </w:p>
    <w:p w14:paraId="37BE85C4" w14:textId="29CFE05A" w:rsidR="00D41CE9" w:rsidRPr="00D41CE9" w:rsidRDefault="00D41CE9" w:rsidP="00D41CE9">
      <w:pPr>
        <w:rPr>
          <w:rFonts w:asciiTheme="majorHAnsi" w:hAnsiTheme="majorHAnsi" w:cstheme="majorHAnsi"/>
          <w:lang w:val="pl-PL" w:eastAsia="ar-SA"/>
        </w:rPr>
      </w:pPr>
      <w:r w:rsidRPr="00D41CE9">
        <w:rPr>
          <w:rFonts w:asciiTheme="majorHAnsi" w:hAnsiTheme="majorHAnsi" w:cstheme="majorHAnsi"/>
          <w:lang w:val="pl-PL"/>
        </w:rPr>
        <w:t xml:space="preserve">Premierze musicalu oraz nowej serii zabawek towarzyszy </w:t>
      </w:r>
      <w:r w:rsidRPr="00D41CE9">
        <w:rPr>
          <w:rFonts w:asciiTheme="majorHAnsi" w:hAnsiTheme="majorHAnsi" w:cstheme="majorHAnsi"/>
          <w:b/>
          <w:bCs/>
          <w:lang w:val="pl-PL"/>
        </w:rPr>
        <w:t>konkurs z nagrodami</w:t>
      </w:r>
      <w:r w:rsidRPr="00D41CE9">
        <w:rPr>
          <w:rFonts w:asciiTheme="majorHAnsi" w:hAnsiTheme="majorHAnsi" w:cstheme="majorHAnsi"/>
          <w:lang w:val="pl-PL"/>
        </w:rPr>
        <w:t>, który</w:t>
      </w:r>
      <w:r w:rsidRPr="00D41CE9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D41CE9">
        <w:rPr>
          <w:rFonts w:asciiTheme="majorHAnsi" w:hAnsiTheme="majorHAnsi" w:cstheme="majorHAnsi"/>
          <w:lang w:val="pl-PL"/>
        </w:rPr>
        <w:t xml:space="preserve">dostępny </w:t>
      </w:r>
      <w:r w:rsidR="004251D5">
        <w:rPr>
          <w:rFonts w:asciiTheme="majorHAnsi" w:hAnsiTheme="majorHAnsi" w:cstheme="majorHAnsi"/>
          <w:lang w:val="pl-PL"/>
        </w:rPr>
        <w:t>będzie od 13 września</w:t>
      </w:r>
      <w:r w:rsidRPr="00D41CE9">
        <w:rPr>
          <w:rFonts w:asciiTheme="majorHAnsi" w:hAnsiTheme="majorHAnsi" w:cstheme="majorHAnsi"/>
          <w:lang w:val="pl-PL"/>
        </w:rPr>
        <w:t xml:space="preserve"> na stronie internetowej kanału telewizyjnego </w:t>
      </w:r>
      <w:r w:rsidRPr="00193F0E">
        <w:rPr>
          <w:rFonts w:asciiTheme="majorHAnsi" w:hAnsiTheme="majorHAnsi" w:cstheme="majorHAnsi"/>
          <w:lang w:val="pl-PL"/>
        </w:rPr>
        <w:t>MiniMin</w:t>
      </w:r>
      <w:r w:rsidR="00193F0E">
        <w:rPr>
          <w:rFonts w:asciiTheme="majorHAnsi" w:hAnsiTheme="majorHAnsi" w:cstheme="majorHAnsi"/>
          <w:lang w:val="pl-PL"/>
        </w:rPr>
        <w:t>i+</w:t>
      </w:r>
      <w:r w:rsidRPr="00D41CE9">
        <w:rPr>
          <w:rFonts w:asciiTheme="majorHAnsi" w:hAnsiTheme="majorHAnsi" w:cstheme="majorHAnsi"/>
          <w:lang w:val="pl-PL"/>
        </w:rPr>
        <w:t>. Wystarczy pokolorować - zgodnie ze wzorem - muzyczne graffiti, które ozdobi budynki rozśpiewanego Now</w:t>
      </w:r>
      <w:r w:rsidR="003200E6">
        <w:rPr>
          <w:rFonts w:asciiTheme="majorHAnsi" w:hAnsiTheme="majorHAnsi" w:cstheme="majorHAnsi"/>
          <w:lang w:val="pl-PL"/>
        </w:rPr>
        <w:t>ego</w:t>
      </w:r>
      <w:r w:rsidRPr="00D41CE9">
        <w:rPr>
          <w:rFonts w:asciiTheme="majorHAnsi" w:hAnsiTheme="majorHAnsi" w:cstheme="majorHAnsi"/>
          <w:lang w:val="pl-PL"/>
        </w:rPr>
        <w:t xml:space="preserve"> Jork</w:t>
      </w:r>
      <w:r w:rsidR="003200E6">
        <w:rPr>
          <w:rFonts w:asciiTheme="majorHAnsi" w:hAnsiTheme="majorHAnsi" w:cstheme="majorHAnsi"/>
          <w:lang w:val="pl-PL"/>
        </w:rPr>
        <w:t>u</w:t>
      </w:r>
      <w:r w:rsidRPr="00D41CE9">
        <w:rPr>
          <w:rFonts w:asciiTheme="majorHAnsi" w:hAnsiTheme="majorHAnsi" w:cstheme="majorHAnsi"/>
          <w:lang w:val="pl-PL"/>
        </w:rPr>
        <w:t xml:space="preserve">. Po jego wykonaniu można zaprojektować scenę dla Barbie. Wystarczy dać się ponieść twórczej fantazji! Na autorów najlepszych projektów czekają liczne nagrody od </w:t>
      </w:r>
      <w:r w:rsidR="003200E6">
        <w:rPr>
          <w:rFonts w:asciiTheme="majorHAnsi" w:hAnsiTheme="majorHAnsi" w:cstheme="majorHAnsi"/>
          <w:lang w:val="pl-PL"/>
        </w:rPr>
        <w:t>Barbie</w:t>
      </w:r>
      <w:r w:rsidRPr="00D41CE9">
        <w:rPr>
          <w:rFonts w:asciiTheme="majorHAnsi" w:hAnsiTheme="majorHAnsi" w:cstheme="majorHAnsi"/>
          <w:lang w:val="pl-PL"/>
        </w:rPr>
        <w:t xml:space="preserve">. </w:t>
      </w:r>
    </w:p>
    <w:p w14:paraId="6301F7EE" w14:textId="751A0749" w:rsidR="00D41CE9" w:rsidRPr="00D41CE9" w:rsidRDefault="00D41CE9" w:rsidP="00D41CE9">
      <w:pPr>
        <w:rPr>
          <w:rFonts w:asciiTheme="majorHAnsi" w:hAnsiTheme="majorHAnsi" w:cstheme="majorHAnsi"/>
          <w:b/>
          <w:bCs/>
          <w:lang w:val="pl-PL"/>
        </w:rPr>
      </w:pPr>
      <w:r w:rsidRPr="00D41CE9">
        <w:rPr>
          <w:rFonts w:asciiTheme="majorHAnsi" w:hAnsiTheme="majorHAnsi" w:cstheme="majorHAnsi"/>
          <w:b/>
          <w:bCs/>
          <w:lang w:val="pl-PL"/>
        </w:rPr>
        <w:t xml:space="preserve">Premiera filmu </w:t>
      </w:r>
      <w:r w:rsidRPr="00D41CE9">
        <w:rPr>
          <w:rFonts w:asciiTheme="majorHAnsi" w:hAnsiTheme="majorHAnsi" w:cstheme="majorHAnsi"/>
          <w:b/>
          <w:bCs/>
          <w:i/>
          <w:iCs/>
          <w:lang w:val="pl-PL"/>
        </w:rPr>
        <w:t>Barbie: Wielkie Miasto, Wielkie Marzenia</w:t>
      </w:r>
      <w:r w:rsidRPr="00D41CE9">
        <w:rPr>
          <w:rFonts w:asciiTheme="majorHAnsi" w:hAnsiTheme="majorHAnsi" w:cstheme="majorHAnsi"/>
          <w:b/>
          <w:bCs/>
          <w:lang w:val="pl-PL"/>
        </w:rPr>
        <w:t xml:space="preserve"> na kanale MiniMini</w:t>
      </w:r>
      <w:r w:rsidR="008F7342">
        <w:rPr>
          <w:rFonts w:asciiTheme="majorHAnsi" w:hAnsiTheme="majorHAnsi" w:cstheme="majorHAnsi"/>
          <w:b/>
          <w:bCs/>
          <w:lang w:val="pl-PL"/>
        </w:rPr>
        <w:t>+</w:t>
      </w:r>
      <w:r w:rsidRPr="00D41CE9">
        <w:rPr>
          <w:rFonts w:asciiTheme="majorHAnsi" w:hAnsiTheme="majorHAnsi" w:cstheme="majorHAnsi"/>
          <w:b/>
          <w:bCs/>
          <w:lang w:val="pl-PL"/>
        </w:rPr>
        <w:t xml:space="preserve"> już 11 września 2021 r. </w:t>
      </w:r>
      <w:r>
        <w:rPr>
          <w:rFonts w:asciiTheme="majorHAnsi" w:hAnsiTheme="majorHAnsi" w:cstheme="majorHAnsi"/>
          <w:b/>
          <w:bCs/>
          <w:lang w:val="pl-PL"/>
        </w:rPr>
        <w:br/>
      </w:r>
      <w:r w:rsidRPr="00D41CE9">
        <w:rPr>
          <w:rFonts w:asciiTheme="majorHAnsi" w:hAnsiTheme="majorHAnsi" w:cstheme="majorHAnsi"/>
          <w:b/>
          <w:bCs/>
          <w:lang w:val="pl-PL"/>
        </w:rPr>
        <w:t>o godz. 11:00. Powtórki emitowane będą na MiniMini+ i Teletoon+.</w:t>
      </w:r>
    </w:p>
    <w:p w14:paraId="2EE03BC9" w14:textId="6B62586C" w:rsidR="008D084B" w:rsidRPr="00D41CE9" w:rsidRDefault="008D084B" w:rsidP="00941F16">
      <w:pPr>
        <w:rPr>
          <w:rFonts w:asciiTheme="majorHAnsi" w:hAnsiTheme="majorHAnsi" w:cstheme="majorHAnsi"/>
          <w:lang w:val="pl-PL"/>
        </w:rPr>
      </w:pPr>
    </w:p>
    <w:p w14:paraId="28B6EA4D" w14:textId="3734FAA3" w:rsidR="00A74065" w:rsidRPr="00D41CE9" w:rsidRDefault="00A74065" w:rsidP="00D8538C">
      <w:pPr>
        <w:spacing w:before="24"/>
        <w:contextualSpacing/>
        <w:jc w:val="center"/>
        <w:rPr>
          <w:rFonts w:asciiTheme="majorHAnsi" w:hAnsiTheme="majorHAnsi" w:cstheme="majorHAnsi"/>
          <w:lang w:val="pl-PL"/>
        </w:rPr>
      </w:pPr>
      <w:r w:rsidRPr="00D41CE9">
        <w:rPr>
          <w:rFonts w:asciiTheme="majorHAnsi" w:hAnsiTheme="majorHAnsi" w:cstheme="majorHAnsi"/>
          <w:lang w:val="pl-PL"/>
        </w:rPr>
        <w:lastRenderedPageBreak/>
        <w:t>***</w:t>
      </w:r>
    </w:p>
    <w:p w14:paraId="1168E47E" w14:textId="77777777" w:rsidR="00125510" w:rsidRPr="00D41CE9" w:rsidRDefault="00125510" w:rsidP="00941F16">
      <w:pPr>
        <w:spacing w:before="24"/>
        <w:contextualSpacing/>
        <w:rPr>
          <w:rFonts w:asciiTheme="majorHAnsi" w:hAnsiTheme="majorHAnsi" w:cstheme="majorHAnsi"/>
          <w:b/>
          <w:sz w:val="18"/>
          <w:szCs w:val="18"/>
          <w:lang w:val="pl-PL"/>
        </w:rPr>
      </w:pPr>
    </w:p>
    <w:p w14:paraId="32737AA9" w14:textId="244BF7A9" w:rsidR="009A4260" w:rsidRPr="00D41CE9" w:rsidRDefault="009A4260" w:rsidP="00941F16">
      <w:pPr>
        <w:spacing w:before="24"/>
        <w:contextualSpacing/>
        <w:rPr>
          <w:rFonts w:asciiTheme="majorHAnsi" w:hAnsiTheme="majorHAnsi" w:cstheme="majorHAnsi"/>
          <w:b/>
          <w:sz w:val="18"/>
          <w:szCs w:val="18"/>
          <w:lang w:val="pl-PL"/>
        </w:rPr>
      </w:pPr>
      <w:r w:rsidRPr="00D41CE9">
        <w:rPr>
          <w:rFonts w:asciiTheme="majorHAnsi" w:hAnsiTheme="majorHAnsi" w:cstheme="majorHAnsi"/>
          <w:b/>
          <w:sz w:val="18"/>
          <w:szCs w:val="18"/>
          <w:lang w:val="pl-PL"/>
        </w:rPr>
        <w:t>O firmie Mattel:</w:t>
      </w:r>
    </w:p>
    <w:p w14:paraId="13356B4E" w14:textId="66E9B2B6" w:rsidR="009A4260" w:rsidRPr="00D41CE9" w:rsidRDefault="009A4260" w:rsidP="00941F16">
      <w:pPr>
        <w:spacing w:before="24"/>
        <w:rPr>
          <w:rStyle w:val="s2"/>
          <w:rFonts w:asciiTheme="majorHAnsi" w:hAnsiTheme="majorHAnsi" w:cstheme="majorHAnsi"/>
          <w:sz w:val="18"/>
          <w:szCs w:val="18"/>
          <w:lang w:val="pl-PL"/>
        </w:rPr>
      </w:pPr>
      <w:r w:rsidRPr="00D41CE9">
        <w:rPr>
          <w:rStyle w:val="s2"/>
          <w:rFonts w:asciiTheme="majorHAnsi" w:hAnsiTheme="majorHAnsi" w:cstheme="majorHAnsi"/>
          <w:sz w:val="18"/>
          <w:szCs w:val="18"/>
          <w:lang w:val="pl-PL"/>
        </w:rPr>
        <w:t xml:space="preserve">Mattel to światowe przedsiębiorstwo oferujące produkty edukacyjne i zabawki, inspirujące kolejne pokolenia dzieci do tego, </w:t>
      </w:r>
      <w:r w:rsidR="002F760B" w:rsidRPr="00D41CE9">
        <w:rPr>
          <w:rStyle w:val="s2"/>
          <w:rFonts w:asciiTheme="majorHAnsi" w:hAnsiTheme="majorHAnsi" w:cstheme="majorHAnsi"/>
          <w:sz w:val="18"/>
          <w:szCs w:val="18"/>
          <w:lang w:val="pl-PL"/>
        </w:rPr>
        <w:br/>
      </w:r>
      <w:r w:rsidRPr="00D41CE9">
        <w:rPr>
          <w:rStyle w:val="s2"/>
          <w:rFonts w:asciiTheme="majorHAnsi" w:hAnsiTheme="majorHAnsi" w:cstheme="majorHAnsi"/>
          <w:sz w:val="18"/>
          <w:szCs w:val="18"/>
          <w:lang w:val="pl-PL"/>
        </w:rPr>
        <w:t xml:space="preserve">by tworzyły lepsze jutro. Kultowe marki Mattel, takie jak American Girl®, Barbie®, Fisher-Price®, Hot Wheels® oraz </w:t>
      </w:r>
      <w:r w:rsidR="006C2F05" w:rsidRPr="00D41CE9">
        <w:rPr>
          <w:rStyle w:val="s2"/>
          <w:rFonts w:asciiTheme="majorHAnsi" w:hAnsiTheme="majorHAnsi" w:cstheme="majorHAnsi"/>
          <w:sz w:val="18"/>
          <w:szCs w:val="18"/>
          <w:lang w:val="pl-PL"/>
        </w:rPr>
        <w:br/>
      </w:r>
      <w:r w:rsidRPr="00D41CE9">
        <w:rPr>
          <w:rStyle w:val="s2"/>
          <w:rFonts w:asciiTheme="majorHAnsi" w:hAnsiTheme="majorHAnsi" w:cstheme="majorHAnsi"/>
          <w:sz w:val="18"/>
          <w:szCs w:val="18"/>
          <w:lang w:val="pl-PL"/>
        </w:rPr>
        <w:t>Thomas &amp; Friends™ oferują zabawę, treści i doświadczenia, które pomagają dzieciom w pełni wykorzystać ich potencjał. Mattel tworzy również inspirujące i innowacyjne produkty we współpracy z wiodącymi firmami w dziedzinie rozrywki i technologii oraz innymi partnerami. Obecnie Mattel zatrudnia blisko 32 000 pracowników w 40 krajach i sprzedaje produkty w ponad 150 krajach na całym świecie.</w:t>
      </w:r>
      <w:r w:rsidR="00E50853" w:rsidRPr="00D41CE9">
        <w:rPr>
          <w:rStyle w:val="s2"/>
          <w:rFonts w:asciiTheme="majorHAnsi" w:hAnsiTheme="majorHAnsi" w:cstheme="majorHAnsi"/>
          <w:sz w:val="18"/>
          <w:szCs w:val="18"/>
          <w:lang w:val="pl-PL"/>
        </w:rPr>
        <w:t xml:space="preserve"> </w:t>
      </w:r>
    </w:p>
    <w:p w14:paraId="0BAD83CD" w14:textId="77777777" w:rsidR="00E50853" w:rsidRPr="00D41CE9" w:rsidRDefault="00E50853" w:rsidP="00941F16">
      <w:pPr>
        <w:spacing w:before="24"/>
        <w:rPr>
          <w:rStyle w:val="s2"/>
          <w:rFonts w:asciiTheme="majorHAnsi" w:hAnsiTheme="majorHAnsi" w:cstheme="majorHAnsi"/>
          <w:sz w:val="18"/>
          <w:szCs w:val="18"/>
          <w:lang w:val="pl-PL"/>
        </w:rPr>
      </w:pPr>
    </w:p>
    <w:p w14:paraId="036254E0" w14:textId="584A6254" w:rsidR="00067F9D" w:rsidRPr="00D41CE9" w:rsidRDefault="009A4260" w:rsidP="00941F16">
      <w:pPr>
        <w:spacing w:before="24"/>
        <w:rPr>
          <w:rFonts w:asciiTheme="majorHAnsi" w:hAnsiTheme="majorHAnsi" w:cstheme="majorHAnsi"/>
          <w:lang w:val="pl-PL"/>
        </w:rPr>
      </w:pPr>
      <w:r w:rsidRPr="00D41CE9">
        <w:rPr>
          <w:rStyle w:val="s2"/>
          <w:rFonts w:asciiTheme="majorHAnsi" w:hAnsiTheme="majorHAnsi" w:cstheme="majorHAnsi"/>
          <w:sz w:val="18"/>
          <w:szCs w:val="18"/>
          <w:lang w:val="pl-PL"/>
        </w:rPr>
        <w:t>Więcej na</w:t>
      </w:r>
      <w:r w:rsidRPr="00D41CE9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hyperlink r:id="rId8" w:history="1">
        <w:r w:rsidRPr="00D41CE9">
          <w:rPr>
            <w:rStyle w:val="Hipercze"/>
            <w:rFonts w:asciiTheme="majorHAnsi" w:hAnsiTheme="majorHAnsi" w:cstheme="majorHAnsi"/>
            <w:sz w:val="18"/>
            <w:szCs w:val="18"/>
            <w:lang w:val="pl-PL"/>
          </w:rPr>
          <w:t>www.mattel.com</w:t>
        </w:r>
      </w:hyperlink>
      <w:r w:rsidRPr="00D41CE9">
        <w:rPr>
          <w:rFonts w:asciiTheme="majorHAnsi" w:hAnsiTheme="majorHAnsi" w:cstheme="majorHAnsi"/>
          <w:lang w:val="pl-PL"/>
        </w:rPr>
        <w:t>.</w:t>
      </w:r>
    </w:p>
    <w:p w14:paraId="6E5EB810" w14:textId="77777777" w:rsidR="00D734F3" w:rsidRPr="00D41CE9" w:rsidRDefault="00D734F3" w:rsidP="00941F16">
      <w:pPr>
        <w:spacing w:before="24"/>
        <w:rPr>
          <w:rFonts w:asciiTheme="majorHAnsi" w:hAnsiTheme="majorHAnsi" w:cstheme="majorHAnsi"/>
          <w:lang w:val="pl-PL"/>
        </w:rPr>
      </w:pPr>
    </w:p>
    <w:sectPr w:rsidR="00D734F3" w:rsidRPr="00D41CE9"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A841" w14:textId="77777777" w:rsidR="00434F11" w:rsidRDefault="00434F11">
      <w:r>
        <w:separator/>
      </w:r>
    </w:p>
  </w:endnote>
  <w:endnote w:type="continuationSeparator" w:id="0">
    <w:p w14:paraId="4C2FAE55" w14:textId="77777777" w:rsidR="00434F11" w:rsidRDefault="004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4C26" w14:textId="77777777" w:rsidR="00434F11" w:rsidRDefault="00434F11">
      <w:r>
        <w:separator/>
      </w:r>
    </w:p>
  </w:footnote>
  <w:footnote w:type="continuationSeparator" w:id="0">
    <w:p w14:paraId="39E1F900" w14:textId="77777777" w:rsidR="00434F11" w:rsidRDefault="0043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6CD6" w14:textId="77777777" w:rsidR="00052E41" w:rsidRDefault="00052E41">
    <w:pPr>
      <w:jc w:val="center"/>
    </w:pPr>
    <w:r>
      <w:rPr>
        <w:noProof/>
        <w:lang w:val="en-US" w:eastAsia="pl-PL"/>
      </w:rPr>
      <w:drawing>
        <wp:inline distT="114300" distB="114300" distL="114300" distR="114300" wp14:anchorId="2A487112" wp14:editId="38268838">
          <wp:extent cx="1143000" cy="561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595"/>
    <w:multiLevelType w:val="multilevel"/>
    <w:tmpl w:val="992A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shd w:val="clear" w:color="auto" w:fil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674ED6"/>
    <w:multiLevelType w:val="hybridMultilevel"/>
    <w:tmpl w:val="10AA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41A8"/>
    <w:multiLevelType w:val="hybridMultilevel"/>
    <w:tmpl w:val="421A4F60"/>
    <w:lvl w:ilvl="0" w:tplc="52A05272">
      <w:start w:val="24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852F3"/>
    <w:multiLevelType w:val="hybridMultilevel"/>
    <w:tmpl w:val="19148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12FD"/>
    <w:multiLevelType w:val="hybridMultilevel"/>
    <w:tmpl w:val="60A8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578"/>
    <w:multiLevelType w:val="hybridMultilevel"/>
    <w:tmpl w:val="F32CA348"/>
    <w:lvl w:ilvl="0" w:tplc="873C9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CD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6E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4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F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09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6B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EC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6D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FB0551"/>
    <w:multiLevelType w:val="hybridMultilevel"/>
    <w:tmpl w:val="F5A6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F22C8"/>
    <w:multiLevelType w:val="hybridMultilevel"/>
    <w:tmpl w:val="2D42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71AC"/>
    <w:multiLevelType w:val="hybridMultilevel"/>
    <w:tmpl w:val="CA361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D03AE"/>
    <w:multiLevelType w:val="multilevel"/>
    <w:tmpl w:val="A9C0A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4B327A"/>
    <w:multiLevelType w:val="hybridMultilevel"/>
    <w:tmpl w:val="58B46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5B8F"/>
    <w:multiLevelType w:val="multilevel"/>
    <w:tmpl w:val="9C2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B16FC1"/>
    <w:multiLevelType w:val="hybridMultilevel"/>
    <w:tmpl w:val="08CC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F4174"/>
    <w:multiLevelType w:val="hybridMultilevel"/>
    <w:tmpl w:val="E9D422A2"/>
    <w:lvl w:ilvl="0" w:tplc="1586F3A4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66D7A"/>
    <w:multiLevelType w:val="hybridMultilevel"/>
    <w:tmpl w:val="63F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74596"/>
    <w:multiLevelType w:val="hybridMultilevel"/>
    <w:tmpl w:val="7690F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1491E"/>
    <w:multiLevelType w:val="hybridMultilevel"/>
    <w:tmpl w:val="A07AD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B77AB"/>
    <w:multiLevelType w:val="multilevel"/>
    <w:tmpl w:val="50F8B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E6B23AF"/>
    <w:multiLevelType w:val="hybridMultilevel"/>
    <w:tmpl w:val="76562200"/>
    <w:lvl w:ilvl="0" w:tplc="E1BEB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2E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0E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C8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8C7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BEAC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A6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29E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ABB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2"/>
  </w:num>
  <w:num w:numId="5">
    <w:abstractNumId w:val="14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18"/>
  </w:num>
  <w:num w:numId="15">
    <w:abstractNumId w:val="1"/>
  </w:num>
  <w:num w:numId="16">
    <w:abstractNumId w:val="16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zMDI2MTU1tDQxsjBX0lEKTi0uzszPAykwqQUA/cy6UCwAAAA="/>
  </w:docVars>
  <w:rsids>
    <w:rsidRoot w:val="00C85983"/>
    <w:rsid w:val="00000914"/>
    <w:rsid w:val="000121BD"/>
    <w:rsid w:val="00020D73"/>
    <w:rsid w:val="00026109"/>
    <w:rsid w:val="00027370"/>
    <w:rsid w:val="00033E98"/>
    <w:rsid w:val="000354ED"/>
    <w:rsid w:val="00036A9D"/>
    <w:rsid w:val="00036E64"/>
    <w:rsid w:val="000433A2"/>
    <w:rsid w:val="00044E26"/>
    <w:rsid w:val="00045B52"/>
    <w:rsid w:val="00052E41"/>
    <w:rsid w:val="00057E00"/>
    <w:rsid w:val="00067F9D"/>
    <w:rsid w:val="00072FA7"/>
    <w:rsid w:val="00075DBB"/>
    <w:rsid w:val="00083EE5"/>
    <w:rsid w:val="00084436"/>
    <w:rsid w:val="00085042"/>
    <w:rsid w:val="00085CD3"/>
    <w:rsid w:val="000911B8"/>
    <w:rsid w:val="00097786"/>
    <w:rsid w:val="0009780D"/>
    <w:rsid w:val="000A0B26"/>
    <w:rsid w:val="000A46AE"/>
    <w:rsid w:val="000A5146"/>
    <w:rsid w:val="000A55BA"/>
    <w:rsid w:val="000B0AB1"/>
    <w:rsid w:val="000B6A1A"/>
    <w:rsid w:val="000C0FDF"/>
    <w:rsid w:val="000C5BB3"/>
    <w:rsid w:val="000C5FE8"/>
    <w:rsid w:val="000C6DA0"/>
    <w:rsid w:val="000D4628"/>
    <w:rsid w:val="000E5F5B"/>
    <w:rsid w:val="000F3EF3"/>
    <w:rsid w:val="000F6128"/>
    <w:rsid w:val="000F7015"/>
    <w:rsid w:val="000F736B"/>
    <w:rsid w:val="001005B1"/>
    <w:rsid w:val="00101E75"/>
    <w:rsid w:val="00106B6B"/>
    <w:rsid w:val="00107B43"/>
    <w:rsid w:val="00112E01"/>
    <w:rsid w:val="00114B1A"/>
    <w:rsid w:val="00115E55"/>
    <w:rsid w:val="00122F8C"/>
    <w:rsid w:val="00125510"/>
    <w:rsid w:val="00131A7C"/>
    <w:rsid w:val="001328BF"/>
    <w:rsid w:val="00135BB4"/>
    <w:rsid w:val="00141157"/>
    <w:rsid w:val="00141FBD"/>
    <w:rsid w:val="00160DFB"/>
    <w:rsid w:val="00162F14"/>
    <w:rsid w:val="001636BB"/>
    <w:rsid w:val="00167660"/>
    <w:rsid w:val="001843DB"/>
    <w:rsid w:val="00184508"/>
    <w:rsid w:val="00186D43"/>
    <w:rsid w:val="0018726C"/>
    <w:rsid w:val="00187512"/>
    <w:rsid w:val="00190070"/>
    <w:rsid w:val="00191209"/>
    <w:rsid w:val="00192454"/>
    <w:rsid w:val="00193F0E"/>
    <w:rsid w:val="001A5F53"/>
    <w:rsid w:val="001A7BE7"/>
    <w:rsid w:val="001C00D2"/>
    <w:rsid w:val="001C1928"/>
    <w:rsid w:val="001C6F40"/>
    <w:rsid w:val="001D3EFC"/>
    <w:rsid w:val="001D3FB1"/>
    <w:rsid w:val="001D49FB"/>
    <w:rsid w:val="001D500C"/>
    <w:rsid w:val="001D6A10"/>
    <w:rsid w:val="001D7041"/>
    <w:rsid w:val="001E011F"/>
    <w:rsid w:val="001E0A73"/>
    <w:rsid w:val="001E44EE"/>
    <w:rsid w:val="001E572A"/>
    <w:rsid w:val="001E66F8"/>
    <w:rsid w:val="002062E6"/>
    <w:rsid w:val="00212CD3"/>
    <w:rsid w:val="002166DC"/>
    <w:rsid w:val="0022129B"/>
    <w:rsid w:val="002276F3"/>
    <w:rsid w:val="002302B6"/>
    <w:rsid w:val="00231BA0"/>
    <w:rsid w:val="00235B05"/>
    <w:rsid w:val="002430ED"/>
    <w:rsid w:val="00243B53"/>
    <w:rsid w:val="00247574"/>
    <w:rsid w:val="00250ECB"/>
    <w:rsid w:val="00253F42"/>
    <w:rsid w:val="00254125"/>
    <w:rsid w:val="00255256"/>
    <w:rsid w:val="00257A6C"/>
    <w:rsid w:val="0026552D"/>
    <w:rsid w:val="00265901"/>
    <w:rsid w:val="00265F59"/>
    <w:rsid w:val="00266EB4"/>
    <w:rsid w:val="00276374"/>
    <w:rsid w:val="00276431"/>
    <w:rsid w:val="00276D1E"/>
    <w:rsid w:val="002815E8"/>
    <w:rsid w:val="0028229C"/>
    <w:rsid w:val="0028308B"/>
    <w:rsid w:val="00287C89"/>
    <w:rsid w:val="00291752"/>
    <w:rsid w:val="00296742"/>
    <w:rsid w:val="00297241"/>
    <w:rsid w:val="002A31D1"/>
    <w:rsid w:val="002A3DA4"/>
    <w:rsid w:val="002A6F4A"/>
    <w:rsid w:val="002B2DA9"/>
    <w:rsid w:val="002C122F"/>
    <w:rsid w:val="002C49BC"/>
    <w:rsid w:val="002D4348"/>
    <w:rsid w:val="002D481B"/>
    <w:rsid w:val="002E331A"/>
    <w:rsid w:val="002E3AFB"/>
    <w:rsid w:val="002F13D1"/>
    <w:rsid w:val="002F760B"/>
    <w:rsid w:val="00304895"/>
    <w:rsid w:val="0030673D"/>
    <w:rsid w:val="00306A07"/>
    <w:rsid w:val="003108F3"/>
    <w:rsid w:val="00310FF3"/>
    <w:rsid w:val="0031755A"/>
    <w:rsid w:val="003200E6"/>
    <w:rsid w:val="00324E86"/>
    <w:rsid w:val="00325570"/>
    <w:rsid w:val="0032701B"/>
    <w:rsid w:val="0033694D"/>
    <w:rsid w:val="0033723C"/>
    <w:rsid w:val="00337275"/>
    <w:rsid w:val="0033757F"/>
    <w:rsid w:val="003551F7"/>
    <w:rsid w:val="0035583C"/>
    <w:rsid w:val="003617EB"/>
    <w:rsid w:val="00363B1F"/>
    <w:rsid w:val="00371496"/>
    <w:rsid w:val="00372295"/>
    <w:rsid w:val="00375D5D"/>
    <w:rsid w:val="00380052"/>
    <w:rsid w:val="0039031C"/>
    <w:rsid w:val="00390A93"/>
    <w:rsid w:val="00394526"/>
    <w:rsid w:val="00396D6D"/>
    <w:rsid w:val="003A5364"/>
    <w:rsid w:val="003B0134"/>
    <w:rsid w:val="003B2083"/>
    <w:rsid w:val="003B47D5"/>
    <w:rsid w:val="003B4D13"/>
    <w:rsid w:val="003B56C6"/>
    <w:rsid w:val="003B5E83"/>
    <w:rsid w:val="003C32D3"/>
    <w:rsid w:val="003C39BD"/>
    <w:rsid w:val="003C4449"/>
    <w:rsid w:val="003D018F"/>
    <w:rsid w:val="003E1837"/>
    <w:rsid w:val="003E4594"/>
    <w:rsid w:val="003F0A1B"/>
    <w:rsid w:val="003F5B34"/>
    <w:rsid w:val="00401C66"/>
    <w:rsid w:val="00406381"/>
    <w:rsid w:val="00406EB2"/>
    <w:rsid w:val="00406ECB"/>
    <w:rsid w:val="00407841"/>
    <w:rsid w:val="00414C86"/>
    <w:rsid w:val="00416A2C"/>
    <w:rsid w:val="004211A2"/>
    <w:rsid w:val="0042194E"/>
    <w:rsid w:val="00423475"/>
    <w:rsid w:val="004251D5"/>
    <w:rsid w:val="00425C0C"/>
    <w:rsid w:val="0042676E"/>
    <w:rsid w:val="00426B72"/>
    <w:rsid w:val="00426B8E"/>
    <w:rsid w:val="00430360"/>
    <w:rsid w:val="00434F11"/>
    <w:rsid w:val="00435DD8"/>
    <w:rsid w:val="00436A6F"/>
    <w:rsid w:val="004449A9"/>
    <w:rsid w:val="00453B11"/>
    <w:rsid w:val="004565A9"/>
    <w:rsid w:val="004571A9"/>
    <w:rsid w:val="00462868"/>
    <w:rsid w:val="004644C3"/>
    <w:rsid w:val="004665F4"/>
    <w:rsid w:val="00475656"/>
    <w:rsid w:val="00477D23"/>
    <w:rsid w:val="004835FA"/>
    <w:rsid w:val="0048613F"/>
    <w:rsid w:val="00495A7F"/>
    <w:rsid w:val="00496828"/>
    <w:rsid w:val="00496E82"/>
    <w:rsid w:val="00497CBE"/>
    <w:rsid w:val="004A04DF"/>
    <w:rsid w:val="004A52B9"/>
    <w:rsid w:val="004C01F4"/>
    <w:rsid w:val="004C06FD"/>
    <w:rsid w:val="004C27D0"/>
    <w:rsid w:val="004C5EB8"/>
    <w:rsid w:val="004D3F23"/>
    <w:rsid w:val="004F00CA"/>
    <w:rsid w:val="004F57FF"/>
    <w:rsid w:val="004F7B42"/>
    <w:rsid w:val="00513FC9"/>
    <w:rsid w:val="00516FFC"/>
    <w:rsid w:val="005269AB"/>
    <w:rsid w:val="00536525"/>
    <w:rsid w:val="00543A28"/>
    <w:rsid w:val="00552435"/>
    <w:rsid w:val="005540CD"/>
    <w:rsid w:val="0056357E"/>
    <w:rsid w:val="00565E51"/>
    <w:rsid w:val="005673EF"/>
    <w:rsid w:val="00580778"/>
    <w:rsid w:val="00581377"/>
    <w:rsid w:val="00581B59"/>
    <w:rsid w:val="00590D4E"/>
    <w:rsid w:val="0059519C"/>
    <w:rsid w:val="005A043A"/>
    <w:rsid w:val="005A2BAF"/>
    <w:rsid w:val="005B1744"/>
    <w:rsid w:val="005C2005"/>
    <w:rsid w:val="005C2B92"/>
    <w:rsid w:val="005C4934"/>
    <w:rsid w:val="005F4D71"/>
    <w:rsid w:val="005F5E03"/>
    <w:rsid w:val="006009D1"/>
    <w:rsid w:val="006057E2"/>
    <w:rsid w:val="00610A5B"/>
    <w:rsid w:val="0061267B"/>
    <w:rsid w:val="00615F2E"/>
    <w:rsid w:val="00616F85"/>
    <w:rsid w:val="0062038D"/>
    <w:rsid w:val="00620A3A"/>
    <w:rsid w:val="00623137"/>
    <w:rsid w:val="00624196"/>
    <w:rsid w:val="00624B58"/>
    <w:rsid w:val="0063494D"/>
    <w:rsid w:val="00642BD8"/>
    <w:rsid w:val="00643578"/>
    <w:rsid w:val="006510BD"/>
    <w:rsid w:val="00651846"/>
    <w:rsid w:val="00655181"/>
    <w:rsid w:val="00656C3A"/>
    <w:rsid w:val="00664DD1"/>
    <w:rsid w:val="00676523"/>
    <w:rsid w:val="00680850"/>
    <w:rsid w:val="00680E3C"/>
    <w:rsid w:val="006812CF"/>
    <w:rsid w:val="0068177B"/>
    <w:rsid w:val="00682ED4"/>
    <w:rsid w:val="0068384A"/>
    <w:rsid w:val="00684AF1"/>
    <w:rsid w:val="006879CA"/>
    <w:rsid w:val="006A01F1"/>
    <w:rsid w:val="006C090A"/>
    <w:rsid w:val="006C2F05"/>
    <w:rsid w:val="006C672A"/>
    <w:rsid w:val="006D16CF"/>
    <w:rsid w:val="006D1C52"/>
    <w:rsid w:val="006D686C"/>
    <w:rsid w:val="006F08F0"/>
    <w:rsid w:val="00704EBE"/>
    <w:rsid w:val="00707E64"/>
    <w:rsid w:val="00711346"/>
    <w:rsid w:val="007119B9"/>
    <w:rsid w:val="007126E1"/>
    <w:rsid w:val="00720437"/>
    <w:rsid w:val="00743050"/>
    <w:rsid w:val="00747670"/>
    <w:rsid w:val="0075476E"/>
    <w:rsid w:val="007613FD"/>
    <w:rsid w:val="00764AC0"/>
    <w:rsid w:val="00772DF9"/>
    <w:rsid w:val="00775F45"/>
    <w:rsid w:val="00776002"/>
    <w:rsid w:val="007808B5"/>
    <w:rsid w:val="0078192D"/>
    <w:rsid w:val="00783BED"/>
    <w:rsid w:val="007843F8"/>
    <w:rsid w:val="00785402"/>
    <w:rsid w:val="007860C8"/>
    <w:rsid w:val="007862A2"/>
    <w:rsid w:val="0079481D"/>
    <w:rsid w:val="007A25DD"/>
    <w:rsid w:val="007A39D3"/>
    <w:rsid w:val="007A4F31"/>
    <w:rsid w:val="007A4F47"/>
    <w:rsid w:val="007B316A"/>
    <w:rsid w:val="007B4B33"/>
    <w:rsid w:val="007B681B"/>
    <w:rsid w:val="007B6B43"/>
    <w:rsid w:val="007C55A8"/>
    <w:rsid w:val="007D35BF"/>
    <w:rsid w:val="007D75D8"/>
    <w:rsid w:val="007E2A18"/>
    <w:rsid w:val="007F3E20"/>
    <w:rsid w:val="0080378B"/>
    <w:rsid w:val="00807C41"/>
    <w:rsid w:val="0081163B"/>
    <w:rsid w:val="00813EC6"/>
    <w:rsid w:val="00817C73"/>
    <w:rsid w:val="008212EB"/>
    <w:rsid w:val="00827559"/>
    <w:rsid w:val="00830B41"/>
    <w:rsid w:val="00843E87"/>
    <w:rsid w:val="008448F1"/>
    <w:rsid w:val="00847403"/>
    <w:rsid w:val="008503AF"/>
    <w:rsid w:val="008508CD"/>
    <w:rsid w:val="00850E55"/>
    <w:rsid w:val="00851005"/>
    <w:rsid w:val="00851769"/>
    <w:rsid w:val="0085780A"/>
    <w:rsid w:val="00867D85"/>
    <w:rsid w:val="008736F7"/>
    <w:rsid w:val="008800B1"/>
    <w:rsid w:val="00887E22"/>
    <w:rsid w:val="008978B0"/>
    <w:rsid w:val="00897A04"/>
    <w:rsid w:val="00897F22"/>
    <w:rsid w:val="008A1146"/>
    <w:rsid w:val="008A399D"/>
    <w:rsid w:val="008B5C1D"/>
    <w:rsid w:val="008C0D8A"/>
    <w:rsid w:val="008C34B7"/>
    <w:rsid w:val="008D084B"/>
    <w:rsid w:val="008D22AD"/>
    <w:rsid w:val="008D6A50"/>
    <w:rsid w:val="008E1A27"/>
    <w:rsid w:val="008E57E9"/>
    <w:rsid w:val="008F3A58"/>
    <w:rsid w:val="008F7342"/>
    <w:rsid w:val="00905787"/>
    <w:rsid w:val="00936589"/>
    <w:rsid w:val="00941F16"/>
    <w:rsid w:val="009424A5"/>
    <w:rsid w:val="00946C1B"/>
    <w:rsid w:val="009602DB"/>
    <w:rsid w:val="00961BB3"/>
    <w:rsid w:val="009640A6"/>
    <w:rsid w:val="0096551F"/>
    <w:rsid w:val="009700DC"/>
    <w:rsid w:val="00972EF0"/>
    <w:rsid w:val="00991325"/>
    <w:rsid w:val="00992F12"/>
    <w:rsid w:val="00993743"/>
    <w:rsid w:val="00994BDF"/>
    <w:rsid w:val="009A4260"/>
    <w:rsid w:val="009A431A"/>
    <w:rsid w:val="009A4CAD"/>
    <w:rsid w:val="009A66AF"/>
    <w:rsid w:val="009A729E"/>
    <w:rsid w:val="009B0D79"/>
    <w:rsid w:val="009B7EC6"/>
    <w:rsid w:val="009C2539"/>
    <w:rsid w:val="009C34A7"/>
    <w:rsid w:val="009C34C8"/>
    <w:rsid w:val="009C4C96"/>
    <w:rsid w:val="009D0A89"/>
    <w:rsid w:val="009D1A85"/>
    <w:rsid w:val="009D3941"/>
    <w:rsid w:val="009D4AFC"/>
    <w:rsid w:val="009D4C35"/>
    <w:rsid w:val="009D747A"/>
    <w:rsid w:val="009E1392"/>
    <w:rsid w:val="009E1457"/>
    <w:rsid w:val="009E3A32"/>
    <w:rsid w:val="009E5C08"/>
    <w:rsid w:val="009E686B"/>
    <w:rsid w:val="009F0504"/>
    <w:rsid w:val="009F2132"/>
    <w:rsid w:val="009F6774"/>
    <w:rsid w:val="009F772D"/>
    <w:rsid w:val="00A121C8"/>
    <w:rsid w:val="00A20B6C"/>
    <w:rsid w:val="00A31126"/>
    <w:rsid w:val="00A332DF"/>
    <w:rsid w:val="00A347E6"/>
    <w:rsid w:val="00A41F1E"/>
    <w:rsid w:val="00A452F4"/>
    <w:rsid w:val="00A4625B"/>
    <w:rsid w:val="00A529AB"/>
    <w:rsid w:val="00A54F24"/>
    <w:rsid w:val="00A6528D"/>
    <w:rsid w:val="00A669EE"/>
    <w:rsid w:val="00A6730A"/>
    <w:rsid w:val="00A74065"/>
    <w:rsid w:val="00A8201B"/>
    <w:rsid w:val="00A831B5"/>
    <w:rsid w:val="00A84ED5"/>
    <w:rsid w:val="00A85A39"/>
    <w:rsid w:val="00A86B0E"/>
    <w:rsid w:val="00A86EED"/>
    <w:rsid w:val="00A90D27"/>
    <w:rsid w:val="00A97194"/>
    <w:rsid w:val="00AA1743"/>
    <w:rsid w:val="00AA5601"/>
    <w:rsid w:val="00AB5A70"/>
    <w:rsid w:val="00AB7479"/>
    <w:rsid w:val="00AC11EF"/>
    <w:rsid w:val="00AC3EDB"/>
    <w:rsid w:val="00AC4991"/>
    <w:rsid w:val="00AD0EDB"/>
    <w:rsid w:val="00AD603C"/>
    <w:rsid w:val="00AD7514"/>
    <w:rsid w:val="00AE191F"/>
    <w:rsid w:val="00AE24A3"/>
    <w:rsid w:val="00AE44DE"/>
    <w:rsid w:val="00AF35E0"/>
    <w:rsid w:val="00B003D5"/>
    <w:rsid w:val="00B02EC7"/>
    <w:rsid w:val="00B13AF4"/>
    <w:rsid w:val="00B17CBE"/>
    <w:rsid w:val="00B23143"/>
    <w:rsid w:val="00B25312"/>
    <w:rsid w:val="00B25B80"/>
    <w:rsid w:val="00B26E6F"/>
    <w:rsid w:val="00B3082B"/>
    <w:rsid w:val="00B33D85"/>
    <w:rsid w:val="00B34983"/>
    <w:rsid w:val="00B37B3F"/>
    <w:rsid w:val="00B40993"/>
    <w:rsid w:val="00B5790E"/>
    <w:rsid w:val="00B5791A"/>
    <w:rsid w:val="00B61CFF"/>
    <w:rsid w:val="00B61F75"/>
    <w:rsid w:val="00B6461E"/>
    <w:rsid w:val="00B67E1D"/>
    <w:rsid w:val="00B80BD0"/>
    <w:rsid w:val="00B848B6"/>
    <w:rsid w:val="00B85510"/>
    <w:rsid w:val="00B90B20"/>
    <w:rsid w:val="00B9189A"/>
    <w:rsid w:val="00B939DA"/>
    <w:rsid w:val="00B93D53"/>
    <w:rsid w:val="00B962FE"/>
    <w:rsid w:val="00B97B02"/>
    <w:rsid w:val="00BB5E11"/>
    <w:rsid w:val="00BC672C"/>
    <w:rsid w:val="00BD5F83"/>
    <w:rsid w:val="00BE6CEA"/>
    <w:rsid w:val="00BF2811"/>
    <w:rsid w:val="00BF3D37"/>
    <w:rsid w:val="00C06947"/>
    <w:rsid w:val="00C10F1A"/>
    <w:rsid w:val="00C22133"/>
    <w:rsid w:val="00C257BD"/>
    <w:rsid w:val="00C26F87"/>
    <w:rsid w:val="00C302BC"/>
    <w:rsid w:val="00C3086F"/>
    <w:rsid w:val="00C34A27"/>
    <w:rsid w:val="00C419D5"/>
    <w:rsid w:val="00C42DC4"/>
    <w:rsid w:val="00C44203"/>
    <w:rsid w:val="00C4614D"/>
    <w:rsid w:val="00C528BC"/>
    <w:rsid w:val="00C60CE8"/>
    <w:rsid w:val="00C76DE8"/>
    <w:rsid w:val="00C85983"/>
    <w:rsid w:val="00C85F38"/>
    <w:rsid w:val="00C87555"/>
    <w:rsid w:val="00C87665"/>
    <w:rsid w:val="00C9076D"/>
    <w:rsid w:val="00C92EF0"/>
    <w:rsid w:val="00C95EF1"/>
    <w:rsid w:val="00C95FD6"/>
    <w:rsid w:val="00C9616B"/>
    <w:rsid w:val="00C968A3"/>
    <w:rsid w:val="00CA1F59"/>
    <w:rsid w:val="00CA2052"/>
    <w:rsid w:val="00CA2649"/>
    <w:rsid w:val="00CA65DA"/>
    <w:rsid w:val="00CA6B28"/>
    <w:rsid w:val="00CA7808"/>
    <w:rsid w:val="00CB010B"/>
    <w:rsid w:val="00CB62EB"/>
    <w:rsid w:val="00CB7044"/>
    <w:rsid w:val="00CC26DA"/>
    <w:rsid w:val="00CC2A0D"/>
    <w:rsid w:val="00CC2D18"/>
    <w:rsid w:val="00CC4A48"/>
    <w:rsid w:val="00CC4E27"/>
    <w:rsid w:val="00CC6AB1"/>
    <w:rsid w:val="00CC736D"/>
    <w:rsid w:val="00CD02EB"/>
    <w:rsid w:val="00CD28B7"/>
    <w:rsid w:val="00CD3712"/>
    <w:rsid w:val="00CD4B3F"/>
    <w:rsid w:val="00CD62E0"/>
    <w:rsid w:val="00CE4715"/>
    <w:rsid w:val="00CE5EBE"/>
    <w:rsid w:val="00CF0EC4"/>
    <w:rsid w:val="00D018DF"/>
    <w:rsid w:val="00D05A96"/>
    <w:rsid w:val="00D1429A"/>
    <w:rsid w:val="00D148CC"/>
    <w:rsid w:val="00D23DBA"/>
    <w:rsid w:val="00D23EEE"/>
    <w:rsid w:val="00D26138"/>
    <w:rsid w:val="00D264E1"/>
    <w:rsid w:val="00D312CC"/>
    <w:rsid w:val="00D41CE9"/>
    <w:rsid w:val="00D432F0"/>
    <w:rsid w:val="00D46DC5"/>
    <w:rsid w:val="00D51398"/>
    <w:rsid w:val="00D52553"/>
    <w:rsid w:val="00D53B43"/>
    <w:rsid w:val="00D6209A"/>
    <w:rsid w:val="00D622FB"/>
    <w:rsid w:val="00D6456E"/>
    <w:rsid w:val="00D70D50"/>
    <w:rsid w:val="00D734F3"/>
    <w:rsid w:val="00D760AB"/>
    <w:rsid w:val="00D84C26"/>
    <w:rsid w:val="00D8538C"/>
    <w:rsid w:val="00D872BD"/>
    <w:rsid w:val="00D94346"/>
    <w:rsid w:val="00D978DF"/>
    <w:rsid w:val="00DA0F8D"/>
    <w:rsid w:val="00DA1A9D"/>
    <w:rsid w:val="00DA24EA"/>
    <w:rsid w:val="00DA4E9B"/>
    <w:rsid w:val="00DA7E8D"/>
    <w:rsid w:val="00DB08DA"/>
    <w:rsid w:val="00DB34DD"/>
    <w:rsid w:val="00DD2F50"/>
    <w:rsid w:val="00DD40CF"/>
    <w:rsid w:val="00DD61C8"/>
    <w:rsid w:val="00DE4B93"/>
    <w:rsid w:val="00DE697D"/>
    <w:rsid w:val="00DF5B92"/>
    <w:rsid w:val="00E114B8"/>
    <w:rsid w:val="00E13FEE"/>
    <w:rsid w:val="00E203B4"/>
    <w:rsid w:val="00E411AE"/>
    <w:rsid w:val="00E41D9D"/>
    <w:rsid w:val="00E4292A"/>
    <w:rsid w:val="00E44296"/>
    <w:rsid w:val="00E47CA7"/>
    <w:rsid w:val="00E50853"/>
    <w:rsid w:val="00E63DAE"/>
    <w:rsid w:val="00E743CE"/>
    <w:rsid w:val="00E74858"/>
    <w:rsid w:val="00E81886"/>
    <w:rsid w:val="00E847A6"/>
    <w:rsid w:val="00E91621"/>
    <w:rsid w:val="00EA25D0"/>
    <w:rsid w:val="00EA27AB"/>
    <w:rsid w:val="00EA4FFD"/>
    <w:rsid w:val="00EA57A6"/>
    <w:rsid w:val="00EA7BF4"/>
    <w:rsid w:val="00EB7F57"/>
    <w:rsid w:val="00EC1E91"/>
    <w:rsid w:val="00ED1A64"/>
    <w:rsid w:val="00ED351C"/>
    <w:rsid w:val="00ED6109"/>
    <w:rsid w:val="00ED62B7"/>
    <w:rsid w:val="00ED6470"/>
    <w:rsid w:val="00EE0C35"/>
    <w:rsid w:val="00EE14AF"/>
    <w:rsid w:val="00EE4D12"/>
    <w:rsid w:val="00EF3F82"/>
    <w:rsid w:val="00F01126"/>
    <w:rsid w:val="00F05E4E"/>
    <w:rsid w:val="00F14936"/>
    <w:rsid w:val="00F14E98"/>
    <w:rsid w:val="00F171B7"/>
    <w:rsid w:val="00F3052F"/>
    <w:rsid w:val="00F30C5B"/>
    <w:rsid w:val="00F40B8B"/>
    <w:rsid w:val="00F42653"/>
    <w:rsid w:val="00F44C15"/>
    <w:rsid w:val="00F51E99"/>
    <w:rsid w:val="00F62F54"/>
    <w:rsid w:val="00F7677E"/>
    <w:rsid w:val="00F8404F"/>
    <w:rsid w:val="00F93207"/>
    <w:rsid w:val="00FA1783"/>
    <w:rsid w:val="00FA19C2"/>
    <w:rsid w:val="00FA5CB5"/>
    <w:rsid w:val="00FB108B"/>
    <w:rsid w:val="00FC02C2"/>
    <w:rsid w:val="00FC7736"/>
    <w:rsid w:val="00FD2335"/>
    <w:rsid w:val="00FD6274"/>
    <w:rsid w:val="00FE33D5"/>
    <w:rsid w:val="00FE4B0C"/>
    <w:rsid w:val="00FE7620"/>
    <w:rsid w:val="00FF11C4"/>
    <w:rsid w:val="00FF18BD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1DE13"/>
  <w15:docId w15:val="{A04DF53B-EF82-420D-9888-2B12D8F3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Bullet list,List Paragraph11,Foot,????,????1"/>
    <w:basedOn w:val="Normalny"/>
    <w:link w:val="AkapitzlistZnak"/>
    <w:uiPriority w:val="34"/>
    <w:qFormat/>
    <w:rsid w:val="001843DB"/>
    <w:pPr>
      <w:ind w:left="720"/>
      <w:contextualSpacing/>
    </w:pPr>
  </w:style>
  <w:style w:type="paragraph" w:customStyle="1" w:styleId="m-3948148804574327285m-6420032153931285569m-6859142918167736013s6">
    <w:name w:val="m_-3948148804574327285m_-6420032153931285569m_-6859142918167736013s6"/>
    <w:basedOn w:val="Normalny"/>
    <w:rsid w:val="00114B1A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m-3948148804574327285m-6420032153931285569m-6859142918167736013s7">
    <w:name w:val="m_-3948148804574327285m_-6420032153931285569m_-6859142918167736013s7"/>
    <w:basedOn w:val="Domylnaczcionkaakapitu"/>
    <w:rsid w:val="00114B1A"/>
  </w:style>
  <w:style w:type="paragraph" w:styleId="Tekstdymka">
    <w:name w:val="Balloon Text"/>
    <w:basedOn w:val="Normalny"/>
    <w:link w:val="TekstdymkaZnak"/>
    <w:uiPriority w:val="99"/>
    <w:semiHidden/>
    <w:unhideWhenUsed/>
    <w:rsid w:val="003372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F1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508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8508CD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53B1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257BD"/>
    <w:rPr>
      <w:i/>
      <w:iCs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 Paragraph2 Znak,List Paragraph21 Znak,Parágrafo da Lista1 Znak,Párrafo de lista1 Znak"/>
    <w:basedOn w:val="Domylnaczcionkaakapitu"/>
    <w:link w:val="Akapitzlist"/>
    <w:uiPriority w:val="34"/>
    <w:locked/>
    <w:rsid w:val="003551F7"/>
  </w:style>
  <w:style w:type="paragraph" w:styleId="Bezodstpw">
    <w:name w:val="No Spacing"/>
    <w:uiPriority w:val="1"/>
    <w:qFormat/>
    <w:rsid w:val="00B23143"/>
  </w:style>
  <w:style w:type="character" w:customStyle="1" w:styleId="s2">
    <w:name w:val="s2"/>
    <w:basedOn w:val="Domylnaczcionkaakapitu"/>
    <w:rsid w:val="004C27D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2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27D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052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7F9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E5F5B"/>
    <w:rPr>
      <w:b/>
      <w:bCs/>
    </w:rPr>
  </w:style>
  <w:style w:type="character" w:customStyle="1" w:styleId="more-desc-to-show">
    <w:name w:val="more-desc-to-show"/>
    <w:basedOn w:val="Domylnaczcionkaakapitu"/>
    <w:rsid w:val="000E5F5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1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1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4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4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4F3"/>
    <w:rPr>
      <w:vertAlign w:val="superscript"/>
    </w:rPr>
  </w:style>
  <w:style w:type="paragraph" w:customStyle="1" w:styleId="paragraph">
    <w:name w:val="paragraph"/>
    <w:basedOn w:val="Normalny"/>
    <w:rsid w:val="00A46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A4625B"/>
  </w:style>
  <w:style w:type="character" w:customStyle="1" w:styleId="spellingerror">
    <w:name w:val="spellingerror"/>
    <w:basedOn w:val="Domylnaczcionkaakapitu"/>
    <w:rsid w:val="00A4625B"/>
  </w:style>
  <w:style w:type="character" w:customStyle="1" w:styleId="eop">
    <w:name w:val="eop"/>
    <w:basedOn w:val="Domylnaczcionkaakapitu"/>
    <w:rsid w:val="00A4625B"/>
  </w:style>
  <w:style w:type="character" w:styleId="Nierozpoznanawzmianka">
    <w:name w:val="Unresolved Mention"/>
    <w:basedOn w:val="Domylnaczcionkaakapitu"/>
    <w:uiPriority w:val="99"/>
    <w:semiHidden/>
    <w:unhideWhenUsed/>
    <w:rsid w:val="00664DD1"/>
    <w:rPr>
      <w:color w:val="605E5C"/>
      <w:shd w:val="clear" w:color="auto" w:fill="E1DFDD"/>
    </w:rPr>
  </w:style>
  <w:style w:type="paragraph" w:customStyle="1" w:styleId="Domylne">
    <w:name w:val="Domyślne"/>
    <w:rsid w:val="00D41CE9"/>
    <w:pPr>
      <w:jc w:val="left"/>
    </w:pPr>
    <w:rPr>
      <w:rFonts w:ascii="Helvetica Neue" w:eastAsia="Arial Unicode MS" w:hAnsi="Helvetica Neue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9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5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529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61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8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56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596C-9173-4152-BAB8-0FB3DBAA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Nowości od Barbie Color Reveal</vt:lpstr>
      <vt:lpstr>Nowości od Barbie</vt:lpstr>
    </vt:vector>
  </TitlesOfParts>
  <Manager/>
  <Company>ConTrust Communication</Company>
  <LinksUpToDate>false</LinksUpToDate>
  <CharactersWithSpaces>3874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Nowości od Barbie Color Reveal</dc:title>
  <dc:subject>Barbie</dc:subject>
  <dc:creator>Katarzyna Czechowska - Jakubowska</dc:creator>
  <cp:keywords/>
  <dc:description/>
  <cp:lastModifiedBy>Katarzyna Czechowska</cp:lastModifiedBy>
  <cp:revision>9</cp:revision>
  <cp:lastPrinted>2021-03-25T16:27:00Z</cp:lastPrinted>
  <dcterms:created xsi:type="dcterms:W3CDTF">2021-09-10T10:47:00Z</dcterms:created>
  <dcterms:modified xsi:type="dcterms:W3CDTF">2021-09-10T12:36:00Z</dcterms:modified>
  <cp:category/>
</cp:coreProperties>
</file>