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74F28" w14:textId="77777777" w:rsidR="00810AE8" w:rsidRDefault="00810AE8" w:rsidP="00820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b/>
          <w:sz w:val="32"/>
          <w:szCs w:val="32"/>
          <w:bdr w:val="none" w:sz="0" w:space="0" w:color="auto"/>
          <w:lang w:val="pl-PL"/>
        </w:rPr>
      </w:pPr>
    </w:p>
    <w:p w14:paraId="2664EE01" w14:textId="77777777" w:rsidR="0082018C" w:rsidRPr="0082018C" w:rsidRDefault="0082018C" w:rsidP="00820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b/>
          <w:sz w:val="32"/>
          <w:szCs w:val="32"/>
          <w:bdr w:val="none" w:sz="0" w:space="0" w:color="auto"/>
          <w:lang w:val="pl-PL"/>
        </w:rPr>
      </w:pPr>
      <w:bookmarkStart w:id="0" w:name="_GoBack"/>
      <w:bookmarkEnd w:id="0"/>
      <w:r w:rsidRPr="0082018C">
        <w:rPr>
          <w:rFonts w:ascii="Calibri" w:eastAsia="Calibri" w:hAnsi="Calibri"/>
          <w:b/>
          <w:sz w:val="32"/>
          <w:szCs w:val="32"/>
          <w:bdr w:val="none" w:sz="0" w:space="0" w:color="auto"/>
          <w:lang w:val="pl-PL"/>
        </w:rPr>
        <w:t>Półokrągła czy kwadratowa – jaką wybrać rynnę?</w:t>
      </w:r>
    </w:p>
    <w:p w14:paraId="090B6DBD" w14:textId="77777777" w:rsidR="0082018C" w:rsidRPr="0082018C" w:rsidRDefault="0082018C" w:rsidP="00820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i/>
          <w:bdr w:val="none" w:sz="0" w:space="0" w:color="auto"/>
          <w:lang w:val="pl-PL"/>
        </w:rPr>
      </w:pPr>
    </w:p>
    <w:p w14:paraId="167DA92E" w14:textId="15B301A5" w:rsidR="0082018C" w:rsidRPr="0082018C" w:rsidRDefault="0082018C" w:rsidP="00820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Calibri" w:hAnsi="Calibri"/>
          <w:b/>
          <w:bdr w:val="none" w:sz="0" w:space="0" w:color="auto"/>
          <w:lang w:val="pl-PL"/>
        </w:rPr>
      </w:pPr>
      <w:r w:rsidRPr="0082018C">
        <w:rPr>
          <w:rFonts w:ascii="Calibri" w:eastAsia="Calibri" w:hAnsi="Calibri"/>
          <w:b/>
          <w:bdr w:val="none" w:sz="0" w:space="0" w:color="auto"/>
          <w:lang w:val="pl-PL"/>
        </w:rPr>
        <w:t>Wybór systemu rynnowego inwestorzy bardzo często zostawiają na sam koniec. Wielu z nich niesłusznie uważa, że rynny mają znaczenie wyłącznie funkcjonalne, a ich estetyka jest sprawą drugorzędną. Stąd większą uwagę poświęcają elewacji czy dachowi, które oprócz tego, że mają chronić, muszą dobrze wyglądać. Tymczasem systemy rynnowe również mogą mieć</w:t>
      </w:r>
      <w:r>
        <w:rPr>
          <w:rFonts w:ascii="Calibri" w:eastAsia="Calibri" w:hAnsi="Calibri"/>
          <w:b/>
          <w:bdr w:val="none" w:sz="0" w:space="0" w:color="auto"/>
          <w:lang w:val="pl-PL"/>
        </w:rPr>
        <w:t xml:space="preserve"> duży wpływ na odbiór wizualny</w:t>
      </w:r>
      <w:r w:rsidRPr="0082018C">
        <w:rPr>
          <w:rFonts w:ascii="Calibri" w:eastAsia="Calibri" w:hAnsi="Calibri"/>
          <w:b/>
          <w:bdr w:val="none" w:sz="0" w:space="0" w:color="auto"/>
          <w:lang w:val="pl-PL"/>
        </w:rPr>
        <w:t xml:space="preserve"> budynku</w:t>
      </w:r>
      <w:r>
        <w:rPr>
          <w:rFonts w:ascii="Calibri" w:eastAsia="Calibri" w:hAnsi="Calibri"/>
          <w:b/>
          <w:bdr w:val="none" w:sz="0" w:space="0" w:color="auto"/>
          <w:lang w:val="pl-PL"/>
        </w:rPr>
        <w:t>,</w:t>
      </w:r>
      <w:r w:rsidRPr="0082018C">
        <w:rPr>
          <w:rFonts w:ascii="Calibri" w:eastAsia="Calibri" w:hAnsi="Calibri"/>
          <w:b/>
          <w:bdr w:val="none" w:sz="0" w:space="0" w:color="auto"/>
          <w:lang w:val="pl-PL"/>
        </w:rPr>
        <w:t xml:space="preserve"> czego dowodzi rosnąca popularność rynien o przekroju kwadrat</w:t>
      </w:r>
      <w:r w:rsidRPr="0082018C">
        <w:rPr>
          <w:rFonts w:ascii="Calibri" w:eastAsia="Calibri" w:hAnsi="Calibri"/>
          <w:b/>
          <w:bdr w:val="none" w:sz="0" w:space="0" w:color="auto"/>
          <w:lang w:val="pl-PL"/>
        </w:rPr>
        <w:t>o</w:t>
      </w:r>
      <w:r>
        <w:rPr>
          <w:rFonts w:ascii="Calibri" w:eastAsia="Calibri" w:hAnsi="Calibri"/>
          <w:b/>
          <w:bdr w:val="none" w:sz="0" w:space="0" w:color="auto"/>
          <w:lang w:val="pl-PL"/>
        </w:rPr>
        <w:t>wym.</w:t>
      </w:r>
    </w:p>
    <w:p w14:paraId="6DD0020E" w14:textId="77777777" w:rsidR="0082018C" w:rsidRPr="0082018C" w:rsidRDefault="0082018C" w:rsidP="00820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Calibri" w:hAnsi="Calibri"/>
          <w:b/>
          <w:bdr w:val="none" w:sz="0" w:space="0" w:color="auto"/>
          <w:lang w:val="pl-PL"/>
        </w:rPr>
      </w:pPr>
    </w:p>
    <w:p w14:paraId="5FEBC3B4" w14:textId="77777777" w:rsidR="0082018C" w:rsidRPr="0082018C" w:rsidRDefault="0082018C" w:rsidP="00820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Calibri" w:hAnsi="Calibri"/>
          <w:b/>
          <w:bdr w:val="none" w:sz="0" w:space="0" w:color="auto"/>
          <w:lang w:val="pl-PL"/>
        </w:rPr>
      </w:pPr>
      <w:r w:rsidRPr="0082018C">
        <w:rPr>
          <w:rFonts w:ascii="Calibri" w:eastAsia="Calibri" w:hAnsi="Calibri"/>
          <w:b/>
          <w:bdr w:val="none" w:sz="0" w:space="0" w:color="auto"/>
          <w:lang w:val="pl-PL"/>
        </w:rPr>
        <w:t>Klasyka zawsze dobra</w:t>
      </w:r>
    </w:p>
    <w:p w14:paraId="72BFAA87" w14:textId="72B6EB08" w:rsidR="0082018C" w:rsidRPr="0082018C" w:rsidRDefault="0082018C" w:rsidP="00820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Calibri" w:hAnsi="Calibri"/>
          <w:bdr w:val="none" w:sz="0" w:space="0" w:color="auto"/>
          <w:lang w:val="pl-PL"/>
        </w:rPr>
      </w:pPr>
      <w:r w:rsidRPr="0082018C">
        <w:rPr>
          <w:rFonts w:ascii="Calibri" w:eastAsia="Calibri" w:hAnsi="Calibri"/>
          <w:bdr w:val="none" w:sz="0" w:space="0" w:color="auto"/>
          <w:lang w:val="pl-PL"/>
        </w:rPr>
        <w:t>Jak powszechnie wiadomo</w:t>
      </w:r>
      <w:r>
        <w:rPr>
          <w:rFonts w:ascii="Calibri" w:eastAsia="Calibri" w:hAnsi="Calibri"/>
          <w:bdr w:val="none" w:sz="0" w:space="0" w:color="auto"/>
          <w:lang w:val="pl-PL"/>
        </w:rPr>
        <w:t>,</w:t>
      </w:r>
      <w:r w:rsidRPr="0082018C">
        <w:rPr>
          <w:rFonts w:ascii="Calibri" w:eastAsia="Calibri" w:hAnsi="Calibri"/>
          <w:bdr w:val="none" w:sz="0" w:space="0" w:color="auto"/>
          <w:lang w:val="pl-PL"/>
        </w:rPr>
        <w:t xml:space="preserve"> klasyczna rynna ma przekrój półokrągły, a w Polsce jest znana w dwóch rodzajach: skandynawskim (płytsza) i kontynentalnym (głębsza). To dobre rozwiązanie dla każdego typu budownictwa – altan, garaży, domów czy obiektów usługowych. Najważniejszym je</w:t>
      </w:r>
      <w:r>
        <w:rPr>
          <w:rFonts w:ascii="Calibri" w:eastAsia="Calibri" w:hAnsi="Calibri"/>
          <w:bdr w:val="none" w:sz="0" w:space="0" w:color="auto"/>
          <w:lang w:val="pl-PL"/>
        </w:rPr>
        <w:t>j</w:t>
      </w:r>
      <w:r w:rsidRPr="0082018C">
        <w:rPr>
          <w:rFonts w:ascii="Calibri" w:eastAsia="Calibri" w:hAnsi="Calibri"/>
          <w:bdr w:val="none" w:sz="0" w:space="0" w:color="auto"/>
          <w:lang w:val="pl-PL"/>
        </w:rPr>
        <w:t xml:space="preserve"> zad</w:t>
      </w:r>
      <w:r w:rsidRPr="0082018C">
        <w:rPr>
          <w:rFonts w:ascii="Calibri" w:eastAsia="Calibri" w:hAnsi="Calibri"/>
          <w:bdr w:val="none" w:sz="0" w:space="0" w:color="auto"/>
          <w:lang w:val="pl-PL"/>
        </w:rPr>
        <w:t>a</w:t>
      </w:r>
      <w:r w:rsidRPr="0082018C">
        <w:rPr>
          <w:rFonts w:ascii="Calibri" w:eastAsia="Calibri" w:hAnsi="Calibri"/>
          <w:bdr w:val="none" w:sz="0" w:space="0" w:color="auto"/>
          <w:lang w:val="pl-PL"/>
        </w:rPr>
        <w:t>niem jest sprawne i niezawodne odprowadzanie wody z połaci dachowych i niedopuszczenie, aby przedostawała się ona na elewację. W zależności od producenta rynny mogą posiadać dodatkowe udogodnienia.</w:t>
      </w:r>
    </w:p>
    <w:p w14:paraId="3DFDEA97" w14:textId="77777777" w:rsidR="0082018C" w:rsidRPr="0082018C" w:rsidRDefault="0082018C" w:rsidP="00820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Times New Roman" w:hAnsi="Calibri" w:cs="Calibri"/>
          <w:bdr w:val="none" w:sz="0" w:space="0" w:color="auto"/>
          <w:lang w:val="pl-PL" w:eastAsia="pl-PL"/>
        </w:rPr>
      </w:pPr>
    </w:p>
    <w:p w14:paraId="511D6BE9" w14:textId="0A98F47D" w:rsidR="0082018C" w:rsidRPr="0082018C" w:rsidRDefault="0082018C" w:rsidP="00820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Times New Roman" w:hAnsi="Calibri" w:cs="Calibri"/>
          <w:bdr w:val="none" w:sz="0" w:space="0" w:color="auto"/>
          <w:lang w:val="pl-PL" w:eastAsia="pl-PL"/>
        </w:rPr>
      </w:pPr>
      <w:r w:rsidRPr="0082018C">
        <w:rPr>
          <w:rFonts w:ascii="Calibri" w:eastAsia="Times New Roman" w:hAnsi="Calibri" w:cs="Calibri"/>
          <w:bdr w:val="none" w:sz="0" w:space="0" w:color="auto"/>
          <w:lang w:val="pl-PL" w:eastAsia="pl-PL"/>
        </w:rPr>
        <w:t>–</w:t>
      </w:r>
      <w:r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 </w:t>
      </w:r>
      <w:r w:rsidRPr="0082018C">
        <w:rPr>
          <w:rFonts w:ascii="Calibri" w:eastAsia="Times New Roman" w:hAnsi="Calibri" w:cs="Calibri"/>
          <w:bdr w:val="none" w:sz="0" w:space="0" w:color="auto"/>
          <w:lang w:val="pl-PL" w:eastAsia="pl-PL"/>
        </w:rPr>
        <w:t>Nasze rynny mają profil kontynentalny, dzięki czemu są głębsze niż te oferowane przez innych producentów</w:t>
      </w:r>
      <w:r>
        <w:rPr>
          <w:rFonts w:ascii="Calibri" w:eastAsia="Times New Roman" w:hAnsi="Calibri" w:cs="Calibri"/>
          <w:bdr w:val="none" w:sz="0" w:space="0" w:color="auto"/>
          <w:lang w:val="pl-PL" w:eastAsia="pl-PL"/>
        </w:rPr>
        <w:t>,</w:t>
      </w:r>
      <w:r w:rsidRPr="0082018C"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 a ich dodatkową zaletą jest charakterystyczne wywiniecie brzegów do wewnątrz – mówi Magdalena </w:t>
      </w:r>
      <w:proofErr w:type="spellStart"/>
      <w:r w:rsidRPr="0082018C">
        <w:rPr>
          <w:rFonts w:ascii="Calibri" w:eastAsia="Times New Roman" w:hAnsi="Calibri" w:cs="Calibri"/>
          <w:bdr w:val="none" w:sz="0" w:space="0" w:color="auto"/>
          <w:lang w:val="pl-PL" w:eastAsia="pl-PL"/>
        </w:rPr>
        <w:t>Buryło</w:t>
      </w:r>
      <w:proofErr w:type="spellEnd"/>
      <w:r w:rsidRPr="0082018C"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, </w:t>
      </w:r>
      <w:r w:rsidRPr="0082018C"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 xml:space="preserve">z firmy </w:t>
      </w:r>
      <w:proofErr w:type="spellStart"/>
      <w:r w:rsidRPr="0082018C"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>Galeco</w:t>
      </w:r>
      <w:proofErr w:type="spellEnd"/>
      <w:r w:rsidRPr="0082018C"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>, polskiego producenta systemów rynnowych</w:t>
      </w:r>
      <w:r w:rsidRPr="0082018C">
        <w:rPr>
          <w:rFonts w:ascii="Calibri" w:eastAsia="Times New Roman" w:hAnsi="Calibri" w:cs="Calibri"/>
          <w:bdr w:val="none" w:sz="0" w:space="0" w:color="auto"/>
          <w:lang w:val="pl-PL" w:eastAsia="pl-PL"/>
        </w:rPr>
        <w:t>. –</w:t>
      </w:r>
      <w:r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 </w:t>
      </w:r>
      <w:r w:rsidRPr="0082018C">
        <w:rPr>
          <w:rFonts w:ascii="Calibri" w:eastAsia="Times New Roman" w:hAnsi="Calibri" w:cs="Calibri"/>
          <w:bdr w:val="none" w:sz="0" w:space="0" w:color="auto"/>
          <w:lang w:val="pl-PL" w:eastAsia="pl-PL"/>
        </w:rPr>
        <w:t>To inn</w:t>
      </w:r>
      <w:r w:rsidRPr="0082018C">
        <w:rPr>
          <w:rFonts w:ascii="Calibri" w:eastAsia="Times New Roman" w:hAnsi="Calibri" w:cs="Calibri"/>
          <w:bdr w:val="none" w:sz="0" w:space="0" w:color="auto"/>
          <w:lang w:val="pl-PL" w:eastAsia="pl-PL"/>
        </w:rPr>
        <w:t>o</w:t>
      </w:r>
      <w:r w:rsidRPr="0082018C">
        <w:rPr>
          <w:rFonts w:ascii="Calibri" w:eastAsia="Times New Roman" w:hAnsi="Calibri" w:cs="Calibri"/>
          <w:bdr w:val="none" w:sz="0" w:space="0" w:color="auto"/>
          <w:lang w:val="pl-PL" w:eastAsia="pl-PL"/>
        </w:rPr>
        <w:t>wacyjne rozwiązanie zwiększa wydajność odprowadzania deszczówki i minimalizuje ilość wody wychlapywanej podczas intensywnych opadów.</w:t>
      </w:r>
    </w:p>
    <w:p w14:paraId="70C1A74D" w14:textId="77777777" w:rsidR="0082018C" w:rsidRPr="0082018C" w:rsidRDefault="0082018C" w:rsidP="00820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Calibri" w:hAnsi="Calibri"/>
          <w:bdr w:val="none" w:sz="0" w:space="0" w:color="auto"/>
          <w:lang w:val="pl-PL"/>
        </w:rPr>
      </w:pPr>
    </w:p>
    <w:p w14:paraId="503C371F" w14:textId="77777777" w:rsidR="0082018C" w:rsidRPr="0082018C" w:rsidRDefault="0082018C" w:rsidP="00820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Calibri" w:hAnsi="Calibri"/>
          <w:b/>
          <w:bdr w:val="none" w:sz="0" w:space="0" w:color="auto"/>
          <w:lang w:val="pl-PL"/>
        </w:rPr>
      </w:pPr>
      <w:r w:rsidRPr="0082018C">
        <w:rPr>
          <w:rFonts w:ascii="Calibri" w:eastAsia="Calibri" w:hAnsi="Calibri"/>
          <w:b/>
          <w:bdr w:val="none" w:sz="0" w:space="0" w:color="auto"/>
          <w:lang w:val="pl-PL"/>
        </w:rPr>
        <w:t>Nowoczesne propozycje</w:t>
      </w:r>
    </w:p>
    <w:p w14:paraId="311B8DBC" w14:textId="3B5A01E7" w:rsidR="0082018C" w:rsidRPr="0082018C" w:rsidRDefault="0082018C" w:rsidP="00820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Calibri" w:hAnsi="Calibri"/>
          <w:bdr w:val="none" w:sz="0" w:space="0" w:color="auto"/>
          <w:lang w:val="pl-PL"/>
        </w:rPr>
      </w:pPr>
      <w:r>
        <w:rPr>
          <w:rFonts w:ascii="Calibri" w:eastAsia="Calibri" w:hAnsi="Calibri"/>
          <w:bdr w:val="none" w:sz="0" w:space="0" w:color="auto"/>
          <w:lang w:val="pl-PL"/>
        </w:rPr>
        <w:t>Jednak rynny półokrągłe nie są jedyną opcją</w:t>
      </w:r>
      <w:r w:rsidRPr="0082018C">
        <w:rPr>
          <w:rFonts w:ascii="Calibri" w:eastAsia="Calibri" w:hAnsi="Calibri"/>
          <w:bdr w:val="none" w:sz="0" w:space="0" w:color="auto"/>
          <w:lang w:val="pl-PL"/>
        </w:rPr>
        <w:t>, z której mogą skorzystać inwestorzy. Od kilku lat c</w:t>
      </w:r>
      <w:r w:rsidRPr="0082018C">
        <w:rPr>
          <w:rFonts w:ascii="Calibri" w:eastAsia="Calibri" w:hAnsi="Calibri"/>
          <w:bdr w:val="none" w:sz="0" w:space="0" w:color="auto"/>
          <w:lang w:val="pl-PL"/>
        </w:rPr>
        <w:t>o</w:t>
      </w:r>
      <w:r w:rsidRPr="0082018C">
        <w:rPr>
          <w:rFonts w:ascii="Calibri" w:eastAsia="Calibri" w:hAnsi="Calibri"/>
          <w:bdr w:val="none" w:sz="0" w:space="0" w:color="auto"/>
          <w:lang w:val="pl-PL"/>
        </w:rPr>
        <w:t>raz większą popularność na polskim rynku zdobywają rynny kwadratowe. Zostały one stworzone z myślą o nowoczesnym budownictwie opartym na minimalistycznych, geometrycznych kształtach. Systemy o przekrojach kwadratowych</w:t>
      </w:r>
      <w:r>
        <w:rPr>
          <w:rFonts w:ascii="Calibri" w:eastAsia="Calibri" w:hAnsi="Calibri"/>
          <w:bdr w:val="none" w:sz="0" w:space="0" w:color="auto"/>
          <w:lang w:val="pl-PL"/>
        </w:rPr>
        <w:t>,</w:t>
      </w:r>
      <w:r w:rsidRPr="0082018C">
        <w:rPr>
          <w:rFonts w:ascii="Calibri" w:eastAsia="Calibri" w:hAnsi="Calibri"/>
          <w:bdr w:val="none" w:sz="0" w:space="0" w:color="auto"/>
          <w:lang w:val="pl-PL"/>
        </w:rPr>
        <w:t xml:space="preserve"> dzięki zastosowaniu maskownicy i dekoracyjnej podsufitki</w:t>
      </w:r>
      <w:r>
        <w:rPr>
          <w:rFonts w:ascii="Calibri" w:eastAsia="Calibri" w:hAnsi="Calibri"/>
          <w:bdr w:val="none" w:sz="0" w:space="0" w:color="auto"/>
          <w:lang w:val="pl-PL"/>
        </w:rPr>
        <w:t>,</w:t>
      </w:r>
      <w:r w:rsidRPr="0082018C">
        <w:rPr>
          <w:rFonts w:ascii="Calibri" w:eastAsia="Calibri" w:hAnsi="Calibri"/>
          <w:bdr w:val="none" w:sz="0" w:space="0" w:color="auto"/>
          <w:lang w:val="pl-PL"/>
        </w:rPr>
        <w:t xml:space="preserve"> pozwalają bowiem na uzyskanie efektu monolitycznej bryły.</w:t>
      </w:r>
    </w:p>
    <w:p w14:paraId="0919273D" w14:textId="77777777" w:rsidR="0082018C" w:rsidRPr="0082018C" w:rsidRDefault="0082018C" w:rsidP="00820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Calibri" w:hAnsi="Calibri"/>
          <w:bdr w:val="none" w:sz="0" w:space="0" w:color="auto"/>
          <w:lang w:val="pl-PL"/>
        </w:rPr>
      </w:pPr>
    </w:p>
    <w:p w14:paraId="2502FCA5" w14:textId="111085D7" w:rsidR="0082018C" w:rsidRPr="0082018C" w:rsidRDefault="00E35706" w:rsidP="00820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Calibri" w:hAnsi="Calibri"/>
          <w:bdr w:val="none" w:sz="0" w:space="0" w:color="auto"/>
          <w:lang w:val="pl-PL"/>
        </w:rPr>
      </w:pPr>
      <w:r w:rsidRPr="00E35706">
        <w:rPr>
          <w:rFonts w:ascii="Calibri" w:eastAsia="Calibri" w:hAnsi="Calibri"/>
          <w:bdr w:val="none" w:sz="0" w:space="0" w:color="auto"/>
          <w:lang w:val="pl-PL"/>
        </w:rPr>
        <w:t>–</w:t>
      </w:r>
      <w:r>
        <w:rPr>
          <w:rFonts w:ascii="Calibri" w:eastAsia="Calibri" w:hAnsi="Calibri"/>
          <w:bdr w:val="none" w:sz="0" w:space="0" w:color="auto"/>
          <w:lang w:val="pl-PL"/>
        </w:rPr>
        <w:t xml:space="preserve"> </w:t>
      </w:r>
      <w:r w:rsidR="0082018C" w:rsidRPr="0082018C">
        <w:rPr>
          <w:rFonts w:ascii="Calibri" w:eastAsia="Calibri" w:hAnsi="Calibri"/>
          <w:bdr w:val="none" w:sz="0" w:space="0" w:color="auto"/>
          <w:lang w:val="pl-PL"/>
        </w:rPr>
        <w:t>Takie możliwości dają nasze systemy STAL</w:t>
      </w:r>
      <w:r w:rsidR="0082018C" w:rsidRPr="0082018C">
        <w:rPr>
          <w:rFonts w:ascii="Calibri" w:eastAsia="Calibri" w:hAnsi="Calibri"/>
          <w:bdr w:val="none" w:sz="0" w:space="0" w:color="auto"/>
          <w:vertAlign w:val="superscript"/>
          <w:lang w:val="pl-PL"/>
        </w:rPr>
        <w:t>2</w:t>
      </w:r>
      <w:r w:rsidR="0082018C" w:rsidRPr="0082018C">
        <w:rPr>
          <w:rFonts w:ascii="Calibri" w:eastAsia="Calibri" w:hAnsi="Calibri"/>
          <w:bdr w:val="none" w:sz="0" w:space="0" w:color="auto"/>
          <w:lang w:val="pl-PL"/>
        </w:rPr>
        <w:t xml:space="preserve"> oraz PVC</w:t>
      </w:r>
      <w:r w:rsidR="0082018C" w:rsidRPr="0082018C">
        <w:rPr>
          <w:rFonts w:ascii="Calibri" w:eastAsia="Calibri" w:hAnsi="Calibri"/>
          <w:bdr w:val="none" w:sz="0" w:space="0" w:color="auto"/>
          <w:vertAlign w:val="superscript"/>
          <w:lang w:val="pl-PL"/>
        </w:rPr>
        <w:t xml:space="preserve">2 </w:t>
      </w:r>
      <w:r w:rsidR="0082018C" w:rsidRPr="0082018C">
        <w:rPr>
          <w:rFonts w:ascii="Calibri" w:eastAsia="Calibri" w:hAnsi="Calibri"/>
          <w:bdr w:val="none" w:sz="0" w:space="0" w:color="auto"/>
          <w:lang w:val="pl-PL"/>
        </w:rPr>
        <w:t xml:space="preserve">– opowiada Magdalena </w:t>
      </w:r>
      <w:proofErr w:type="spellStart"/>
      <w:r w:rsidR="0082018C" w:rsidRPr="0082018C">
        <w:rPr>
          <w:rFonts w:ascii="Calibri" w:eastAsia="Calibri" w:hAnsi="Calibri"/>
          <w:bdr w:val="none" w:sz="0" w:space="0" w:color="auto"/>
          <w:lang w:val="pl-PL"/>
        </w:rPr>
        <w:t>Buryło</w:t>
      </w:r>
      <w:proofErr w:type="spellEnd"/>
      <w:r w:rsidR="0082018C" w:rsidRPr="0082018C">
        <w:rPr>
          <w:rFonts w:ascii="Calibri" w:eastAsia="Calibri" w:hAnsi="Calibri"/>
          <w:bdr w:val="none" w:sz="0" w:space="0" w:color="auto"/>
          <w:lang w:val="pl-PL"/>
        </w:rPr>
        <w:t>. – Ich mo</w:t>
      </w:r>
      <w:r w:rsidR="0082018C" w:rsidRPr="0082018C">
        <w:rPr>
          <w:rFonts w:ascii="Calibri" w:eastAsia="Calibri" w:hAnsi="Calibri"/>
          <w:bdr w:val="none" w:sz="0" w:space="0" w:color="auto"/>
          <w:lang w:val="pl-PL"/>
        </w:rPr>
        <w:t>n</w:t>
      </w:r>
      <w:r w:rsidR="0082018C" w:rsidRPr="0082018C">
        <w:rPr>
          <w:rFonts w:ascii="Calibri" w:eastAsia="Calibri" w:hAnsi="Calibri"/>
          <w:bdr w:val="none" w:sz="0" w:space="0" w:color="auto"/>
          <w:lang w:val="pl-PL"/>
        </w:rPr>
        <w:t>taż zapewnia znakomity efekt estetyczny i wysoką jakość. Jedyną różnicą jest materiał, z którego zostały wykonane, stąd PVC</w:t>
      </w:r>
      <w:r w:rsidR="0082018C" w:rsidRPr="0082018C">
        <w:rPr>
          <w:rFonts w:ascii="Calibri" w:eastAsia="Calibri" w:hAnsi="Calibri"/>
          <w:bdr w:val="none" w:sz="0" w:space="0" w:color="auto"/>
          <w:vertAlign w:val="superscript"/>
          <w:lang w:val="pl-PL"/>
        </w:rPr>
        <w:t xml:space="preserve">2 </w:t>
      </w:r>
      <w:r w:rsidR="0082018C" w:rsidRPr="0082018C">
        <w:rPr>
          <w:rFonts w:ascii="Calibri" w:eastAsia="Calibri" w:hAnsi="Calibri"/>
          <w:bdr w:val="none" w:sz="0" w:space="0" w:color="auto"/>
          <w:lang w:val="pl-PL"/>
        </w:rPr>
        <w:t>ma relatywnie niższą cenę. To jednak nie wszystkie możliwości z n</w:t>
      </w:r>
      <w:r w:rsidR="0082018C" w:rsidRPr="0082018C">
        <w:rPr>
          <w:rFonts w:ascii="Calibri" w:eastAsia="Calibri" w:hAnsi="Calibri"/>
          <w:bdr w:val="none" w:sz="0" w:space="0" w:color="auto"/>
          <w:lang w:val="pl-PL"/>
        </w:rPr>
        <w:t>a</w:t>
      </w:r>
      <w:r w:rsidR="0082018C" w:rsidRPr="0082018C">
        <w:rPr>
          <w:rFonts w:ascii="Calibri" w:eastAsia="Calibri" w:hAnsi="Calibri"/>
          <w:bdr w:val="none" w:sz="0" w:space="0" w:color="auto"/>
          <w:lang w:val="pl-PL"/>
        </w:rPr>
        <w:t>szej oferty. Opracowaliśmy tak</w:t>
      </w:r>
      <w:r w:rsidR="0082018C">
        <w:rPr>
          <w:rFonts w:ascii="Calibri" w:eastAsia="Calibri" w:hAnsi="Calibri"/>
          <w:bdr w:val="none" w:sz="0" w:space="0" w:color="auto"/>
          <w:lang w:val="pl-PL"/>
        </w:rPr>
        <w:t>że innowacyjny system BEZOKAOPOWY</w:t>
      </w:r>
      <w:r w:rsidR="0082018C" w:rsidRPr="0082018C">
        <w:rPr>
          <w:rFonts w:ascii="Calibri" w:eastAsia="Calibri" w:hAnsi="Calibri"/>
          <w:bdr w:val="none" w:sz="0" w:space="0" w:color="auto"/>
          <w:lang w:val="pl-PL"/>
        </w:rPr>
        <w:t>, który pozwala ukryć rynny i rury w warstwie ocieplenia budynku.</w:t>
      </w:r>
    </w:p>
    <w:p w14:paraId="7EA3033B" w14:textId="77777777" w:rsidR="0082018C" w:rsidRPr="0082018C" w:rsidRDefault="0082018C" w:rsidP="00820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Calibri" w:hAnsi="Calibri"/>
          <w:bdr w:val="none" w:sz="0" w:space="0" w:color="auto"/>
          <w:lang w:val="pl-PL"/>
        </w:rPr>
      </w:pPr>
    </w:p>
    <w:p w14:paraId="4EBFDE9A" w14:textId="35598226" w:rsidR="0082018C" w:rsidRPr="0082018C" w:rsidRDefault="0082018C" w:rsidP="00820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Calibri" w:hAnsi="Calibri"/>
          <w:bdr w:val="none" w:sz="0" w:space="0" w:color="auto"/>
          <w:lang w:val="pl-PL"/>
        </w:rPr>
      </w:pPr>
      <w:r w:rsidRPr="0082018C">
        <w:rPr>
          <w:rFonts w:ascii="Calibri" w:eastAsia="Calibri" w:hAnsi="Calibri"/>
          <w:bdr w:val="none" w:sz="0" w:space="0" w:color="auto"/>
          <w:lang w:val="pl-PL"/>
        </w:rPr>
        <w:t>Walory estetyczne to jednak nie jedyny argument przemawiający za wyborem rynien kwadrat</w:t>
      </w:r>
      <w:r w:rsidRPr="0082018C">
        <w:rPr>
          <w:rFonts w:ascii="Calibri" w:eastAsia="Calibri" w:hAnsi="Calibri"/>
          <w:bdr w:val="none" w:sz="0" w:space="0" w:color="auto"/>
          <w:lang w:val="pl-PL"/>
        </w:rPr>
        <w:t>o</w:t>
      </w:r>
      <w:r w:rsidRPr="0082018C">
        <w:rPr>
          <w:rFonts w:ascii="Calibri" w:eastAsia="Calibri" w:hAnsi="Calibri"/>
          <w:bdr w:val="none" w:sz="0" w:space="0" w:color="auto"/>
          <w:lang w:val="pl-PL"/>
        </w:rPr>
        <w:t>wych. Cechują się one także wysoką wydajnością (w przypadku rynny o profilu 125 mm, w zależn</w:t>
      </w:r>
      <w:r w:rsidRPr="0082018C">
        <w:rPr>
          <w:rFonts w:ascii="Calibri" w:eastAsia="Calibri" w:hAnsi="Calibri"/>
          <w:bdr w:val="none" w:sz="0" w:space="0" w:color="auto"/>
          <w:lang w:val="pl-PL"/>
        </w:rPr>
        <w:t>o</w:t>
      </w:r>
      <w:r w:rsidRPr="0082018C">
        <w:rPr>
          <w:rFonts w:ascii="Calibri" w:eastAsia="Calibri" w:hAnsi="Calibri"/>
          <w:bdr w:val="none" w:sz="0" w:space="0" w:color="auto"/>
          <w:lang w:val="pl-PL"/>
        </w:rPr>
        <w:t>ści od jej umiejscowienia, wynosi ona od 90 do nawet 180 m</w:t>
      </w:r>
      <w:r w:rsidRPr="0082018C">
        <w:rPr>
          <w:rFonts w:ascii="Calibri" w:eastAsia="Calibri" w:hAnsi="Calibri"/>
          <w:bdr w:val="none" w:sz="0" w:space="0" w:color="auto"/>
          <w:vertAlign w:val="superscript"/>
          <w:lang w:val="pl-PL"/>
        </w:rPr>
        <w:t>2</w:t>
      </w:r>
      <w:r w:rsidRPr="0082018C">
        <w:rPr>
          <w:rFonts w:ascii="Calibri" w:eastAsia="Calibri" w:hAnsi="Calibri"/>
          <w:bdr w:val="none" w:sz="0" w:space="0" w:color="auto"/>
          <w:lang w:val="pl-PL"/>
        </w:rPr>
        <w:t>), zwiększoną przepustowością (wpływa na to nietypowy kształt) oraz większą stabilnością dzięki wzmocnieniu maskownicą.</w:t>
      </w:r>
    </w:p>
    <w:p w14:paraId="2E659213" w14:textId="661D0184" w:rsidR="00E8776B" w:rsidRPr="00A36E73" w:rsidRDefault="00E8776B" w:rsidP="00A36E73">
      <w:pPr>
        <w:spacing w:line="276" w:lineRule="auto"/>
        <w:jc w:val="both"/>
        <w:rPr>
          <w:rFonts w:ascii="Calibri" w:hAnsi="Calibri"/>
          <w:lang w:val="pl-PL"/>
        </w:rPr>
      </w:pPr>
    </w:p>
    <w:sectPr w:rsidR="00E8776B" w:rsidRPr="00A36E73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BB99B" w14:textId="77777777" w:rsidR="00B11B00" w:rsidRDefault="00B11B00">
      <w:r>
        <w:separator/>
      </w:r>
    </w:p>
  </w:endnote>
  <w:endnote w:type="continuationSeparator" w:id="0">
    <w:p w14:paraId="5D79C0DC" w14:textId="77777777" w:rsidR="00B11B00" w:rsidRDefault="00B1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Times New Roman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EDBC1" w14:textId="77777777" w:rsidR="005C2A8D" w:rsidRDefault="005C2A8D" w:rsidP="005C2A8D">
    <w:pPr>
      <w:jc w:val="center"/>
      <w:rPr>
        <w:rFonts w:ascii="Lato" w:eastAsia="Calibri" w:hAnsi="Lato" w:cs="Calibri"/>
        <w:sz w:val="20"/>
        <w:szCs w:val="20"/>
      </w:rPr>
    </w:pPr>
  </w:p>
  <w:p w14:paraId="5B914092" w14:textId="77777777" w:rsidR="005C2A8D" w:rsidRPr="0084627D" w:rsidRDefault="005C2A8D" w:rsidP="005C2A8D">
    <w:pPr>
      <w:jc w:val="center"/>
      <w:rPr>
        <w:rFonts w:ascii="Lato" w:eastAsia="Calibri" w:hAnsi="Lato" w:cs="Calibri"/>
        <w:sz w:val="20"/>
        <w:szCs w:val="20"/>
      </w:rPr>
    </w:pPr>
    <w:r w:rsidRPr="0084627D">
      <w:rPr>
        <w:rFonts w:ascii="Lato" w:eastAsia="Calibri" w:hAnsi="Lato" w:cs="Calibri"/>
        <w:sz w:val="20"/>
        <w:szCs w:val="20"/>
      </w:rPr>
      <w:t>Orchidea Creative Group, ul. Ruska 51 B</w:t>
    </w:r>
    <w:r w:rsidRPr="0084627D">
      <w:rPr>
        <w:rFonts w:ascii="Lato" w:eastAsia="Calibri" w:hAnsi="Lato" w:cs="Arial"/>
        <w:sz w:val="20"/>
        <w:szCs w:val="20"/>
      </w:rPr>
      <w:t>, 50-079 Wrocław</w:t>
    </w:r>
    <w:r w:rsidRPr="0084627D">
      <w:rPr>
        <w:rFonts w:ascii="Lato" w:eastAsia="Calibri" w:hAnsi="Lato" w:cs="Calibri"/>
        <w:sz w:val="20"/>
        <w:szCs w:val="20"/>
      </w:rPr>
      <w:t>, tel. 71 314 10 02</w:t>
    </w:r>
  </w:p>
  <w:p w14:paraId="6E67097D" w14:textId="60AA0E0A" w:rsidR="005C2A8D" w:rsidRPr="005C2A8D" w:rsidRDefault="005C2A8D" w:rsidP="005C2A8D">
    <w:pPr>
      <w:jc w:val="center"/>
      <w:rPr>
        <w:rFonts w:ascii="Lato" w:eastAsia="Calibri" w:hAnsi="Lato" w:cs="Calibri"/>
        <w:sz w:val="20"/>
        <w:szCs w:val="20"/>
        <w:lang w:val="pl-PL"/>
      </w:rPr>
    </w:pPr>
    <w:r w:rsidRPr="005C2A8D">
      <w:rPr>
        <w:rFonts w:ascii="Lato" w:eastAsia="Calibri" w:hAnsi="Lato" w:cs="Calibri"/>
        <w:b/>
        <w:sz w:val="20"/>
        <w:szCs w:val="20"/>
        <w:lang w:val="pl-PL"/>
      </w:rPr>
      <w:t>Osoba do kontaktu:</w:t>
    </w:r>
    <w:r w:rsidR="00483EB0">
      <w:rPr>
        <w:rFonts w:ascii="Lato" w:eastAsia="Calibri" w:hAnsi="Lato" w:cs="Calibri"/>
        <w:sz w:val="20"/>
        <w:szCs w:val="20"/>
        <w:lang w:val="pl-PL"/>
      </w:rPr>
      <w:t xml:space="preserve"> Sylwia Makowska-</w:t>
    </w:r>
    <w:proofErr w:type="spellStart"/>
    <w:r w:rsidR="00483EB0">
      <w:rPr>
        <w:rFonts w:ascii="Lato" w:eastAsia="Calibri" w:hAnsi="Lato" w:cs="Calibri"/>
        <w:sz w:val="20"/>
        <w:szCs w:val="20"/>
        <w:lang w:val="pl-PL"/>
      </w:rPr>
      <w:t>Rzatkiewicz</w:t>
    </w:r>
    <w:proofErr w:type="spellEnd"/>
    <w:r w:rsidRPr="005C2A8D">
      <w:rPr>
        <w:rFonts w:ascii="Lato" w:eastAsia="Calibri" w:hAnsi="Lato" w:cs="Calibri"/>
        <w:sz w:val="20"/>
        <w:szCs w:val="20"/>
        <w:lang w:val="pl-PL"/>
      </w:rPr>
      <w:t xml:space="preserve"> tel. 71 314 10 02, tel. kom. </w:t>
    </w:r>
    <w:r w:rsidR="00483EB0" w:rsidRPr="00483EB0">
      <w:rPr>
        <w:rFonts w:ascii="Lato" w:eastAsia="Calibri" w:hAnsi="Lato" w:cs="Calibri"/>
        <w:sz w:val="20"/>
        <w:szCs w:val="20"/>
        <w:lang w:val="pl-PL"/>
      </w:rPr>
      <w:t>517 412 466</w:t>
    </w:r>
  </w:p>
  <w:p w14:paraId="01E3E232" w14:textId="1AAA52B9" w:rsidR="005C2A8D" w:rsidRDefault="005C2A8D" w:rsidP="005C2A8D">
    <w:pPr>
      <w:pStyle w:val="Stopka"/>
      <w:jc w:val="center"/>
    </w:pPr>
    <w:r w:rsidRPr="00C73AC1">
      <w:rPr>
        <w:rFonts w:ascii="Lato" w:eastAsia="Calibri" w:hAnsi="Lato" w:cs="Calibri"/>
        <w:sz w:val="20"/>
        <w:szCs w:val="20"/>
      </w:rPr>
      <w:t xml:space="preserve">e-mail: </w:t>
    </w:r>
    <w:hyperlink r:id="rId1" w:history="1">
      <w:r w:rsidR="005B1C3A" w:rsidRPr="000C1FAD">
        <w:rPr>
          <w:rStyle w:val="Hipercze"/>
          <w:rFonts w:ascii="Lato" w:eastAsia="Calibri" w:hAnsi="Lato" w:cs="Calibri"/>
          <w:sz w:val="20"/>
          <w:szCs w:val="20"/>
        </w:rPr>
        <w:t>s.makowska@orchidea.co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7BE1B" w14:textId="77777777" w:rsidR="00B11B00" w:rsidRDefault="00B11B00">
      <w:r>
        <w:separator/>
      </w:r>
    </w:p>
  </w:footnote>
  <w:footnote w:type="continuationSeparator" w:id="0">
    <w:p w14:paraId="5178419A" w14:textId="77777777" w:rsidR="00B11B00" w:rsidRDefault="00B11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5BAD8" w14:textId="77777777" w:rsidR="00E8776B" w:rsidRDefault="005C2A8D" w:rsidP="005C2A8D">
    <w:pPr>
      <w:pStyle w:val="Nagwekistopka"/>
      <w:jc w:val="right"/>
    </w:pPr>
    <w:r>
      <w:rPr>
        <w:noProof/>
      </w:rPr>
      <w:drawing>
        <wp:inline distT="0" distB="0" distL="0" distR="0" wp14:anchorId="10C2353D" wp14:editId="05813291">
          <wp:extent cx="1548158" cy="6522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ec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480" cy="652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938EE9" w14:textId="5BF70568" w:rsidR="005C2A8D" w:rsidRPr="007A556A" w:rsidRDefault="005C2A8D" w:rsidP="00810AE8">
    <w:pPr>
      <w:pStyle w:val="Nagwekistopka"/>
      <w:jc w:val="right"/>
      <w:rPr>
        <w:rFonts w:ascii="Calibri" w:hAnsi="Calibri"/>
        <w:sz w:val="22"/>
      </w:rPr>
    </w:pPr>
    <w:r w:rsidRPr="007A556A">
      <w:rPr>
        <w:rFonts w:ascii="Calibri" w:hAnsi="Calibri"/>
        <w:sz w:val="22"/>
      </w:rPr>
      <w:t>Informacja prasowa</w:t>
    </w:r>
    <w:r w:rsidR="00810AE8">
      <w:rPr>
        <w:rFonts w:ascii="Calibri" w:hAnsi="Calibri"/>
        <w:sz w:val="22"/>
      </w:rPr>
      <w:t>, listopad</w:t>
    </w:r>
    <w:r w:rsidR="00030C4A">
      <w:rPr>
        <w:rFonts w:ascii="Calibri" w:hAnsi="Calibri"/>
        <w:sz w:val="22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6B"/>
    <w:rsid w:val="00024379"/>
    <w:rsid w:val="00030C4A"/>
    <w:rsid w:val="0007137B"/>
    <w:rsid w:val="00072AF9"/>
    <w:rsid w:val="00074F21"/>
    <w:rsid w:val="00093C25"/>
    <w:rsid w:val="00094A38"/>
    <w:rsid w:val="000A1FF3"/>
    <w:rsid w:val="000C1AA7"/>
    <w:rsid w:val="000D02A1"/>
    <w:rsid w:val="000E1057"/>
    <w:rsid w:val="000F382A"/>
    <w:rsid w:val="000F617F"/>
    <w:rsid w:val="000F6CF9"/>
    <w:rsid w:val="00103DC2"/>
    <w:rsid w:val="001041A3"/>
    <w:rsid w:val="001058D1"/>
    <w:rsid w:val="00110525"/>
    <w:rsid w:val="00112AD8"/>
    <w:rsid w:val="0012542C"/>
    <w:rsid w:val="00127745"/>
    <w:rsid w:val="00144392"/>
    <w:rsid w:val="001517A9"/>
    <w:rsid w:val="001542C5"/>
    <w:rsid w:val="00165F41"/>
    <w:rsid w:val="001704C9"/>
    <w:rsid w:val="00171E86"/>
    <w:rsid w:val="00177FD3"/>
    <w:rsid w:val="001804F5"/>
    <w:rsid w:val="00180C36"/>
    <w:rsid w:val="00184FDB"/>
    <w:rsid w:val="001865FB"/>
    <w:rsid w:val="001A0969"/>
    <w:rsid w:val="001B133B"/>
    <w:rsid w:val="001C4372"/>
    <w:rsid w:val="001C4EE4"/>
    <w:rsid w:val="001C6647"/>
    <w:rsid w:val="001D2FB5"/>
    <w:rsid w:val="001D601E"/>
    <w:rsid w:val="001D6BE8"/>
    <w:rsid w:val="001E4E97"/>
    <w:rsid w:val="00202349"/>
    <w:rsid w:val="0020383C"/>
    <w:rsid w:val="00274774"/>
    <w:rsid w:val="002A18A0"/>
    <w:rsid w:val="002A2371"/>
    <w:rsid w:val="002B1854"/>
    <w:rsid w:val="002D6D6F"/>
    <w:rsid w:val="002F37F0"/>
    <w:rsid w:val="00331402"/>
    <w:rsid w:val="003333DC"/>
    <w:rsid w:val="00335266"/>
    <w:rsid w:val="00361AEC"/>
    <w:rsid w:val="00386D17"/>
    <w:rsid w:val="003C2A91"/>
    <w:rsid w:val="003C3375"/>
    <w:rsid w:val="003D04BD"/>
    <w:rsid w:val="003E358C"/>
    <w:rsid w:val="003F0C41"/>
    <w:rsid w:val="003F29C4"/>
    <w:rsid w:val="00410DC7"/>
    <w:rsid w:val="0041589C"/>
    <w:rsid w:val="004511A6"/>
    <w:rsid w:val="00483EB0"/>
    <w:rsid w:val="00484B2E"/>
    <w:rsid w:val="00485B35"/>
    <w:rsid w:val="00491793"/>
    <w:rsid w:val="004C3337"/>
    <w:rsid w:val="004C4CC8"/>
    <w:rsid w:val="004C56B2"/>
    <w:rsid w:val="004C58A6"/>
    <w:rsid w:val="004D23A4"/>
    <w:rsid w:val="004D41E4"/>
    <w:rsid w:val="004E21B4"/>
    <w:rsid w:val="004E2CB4"/>
    <w:rsid w:val="0050648B"/>
    <w:rsid w:val="00557E39"/>
    <w:rsid w:val="0056223F"/>
    <w:rsid w:val="00590C05"/>
    <w:rsid w:val="0059124F"/>
    <w:rsid w:val="005A7802"/>
    <w:rsid w:val="005B1C3A"/>
    <w:rsid w:val="005C1A34"/>
    <w:rsid w:val="005C2A8D"/>
    <w:rsid w:val="005C3920"/>
    <w:rsid w:val="005C6A0B"/>
    <w:rsid w:val="00654158"/>
    <w:rsid w:val="006667E2"/>
    <w:rsid w:val="00674E1A"/>
    <w:rsid w:val="00694EC8"/>
    <w:rsid w:val="00697697"/>
    <w:rsid w:val="006E4B22"/>
    <w:rsid w:val="00711205"/>
    <w:rsid w:val="0072550D"/>
    <w:rsid w:val="00737857"/>
    <w:rsid w:val="007404C7"/>
    <w:rsid w:val="00760530"/>
    <w:rsid w:val="007630A6"/>
    <w:rsid w:val="007703F8"/>
    <w:rsid w:val="00795291"/>
    <w:rsid w:val="007A556A"/>
    <w:rsid w:val="007C7AC8"/>
    <w:rsid w:val="00810AE8"/>
    <w:rsid w:val="00817E02"/>
    <w:rsid w:val="0082018C"/>
    <w:rsid w:val="00851AD8"/>
    <w:rsid w:val="00891F73"/>
    <w:rsid w:val="008A7E5A"/>
    <w:rsid w:val="008B582A"/>
    <w:rsid w:val="008C50A3"/>
    <w:rsid w:val="008D59A0"/>
    <w:rsid w:val="008D77FF"/>
    <w:rsid w:val="0093685C"/>
    <w:rsid w:val="00970E90"/>
    <w:rsid w:val="009825DF"/>
    <w:rsid w:val="00994912"/>
    <w:rsid w:val="0099532F"/>
    <w:rsid w:val="009B4933"/>
    <w:rsid w:val="009C1D0B"/>
    <w:rsid w:val="009D61B3"/>
    <w:rsid w:val="009E67A1"/>
    <w:rsid w:val="009E7208"/>
    <w:rsid w:val="009F5C88"/>
    <w:rsid w:val="00A3605F"/>
    <w:rsid w:val="00A36E73"/>
    <w:rsid w:val="00A817E5"/>
    <w:rsid w:val="00A94EFB"/>
    <w:rsid w:val="00A966B9"/>
    <w:rsid w:val="00AF3DD7"/>
    <w:rsid w:val="00B11B00"/>
    <w:rsid w:val="00B4660D"/>
    <w:rsid w:val="00B53EB9"/>
    <w:rsid w:val="00B729AA"/>
    <w:rsid w:val="00B764C4"/>
    <w:rsid w:val="00BA74E8"/>
    <w:rsid w:val="00BB47B9"/>
    <w:rsid w:val="00BC024F"/>
    <w:rsid w:val="00BD35C9"/>
    <w:rsid w:val="00BE78C0"/>
    <w:rsid w:val="00BF495B"/>
    <w:rsid w:val="00C14BE4"/>
    <w:rsid w:val="00C304FF"/>
    <w:rsid w:val="00C43FC4"/>
    <w:rsid w:val="00C47B61"/>
    <w:rsid w:val="00C70FE2"/>
    <w:rsid w:val="00C8461E"/>
    <w:rsid w:val="00CB5625"/>
    <w:rsid w:val="00CC2A9A"/>
    <w:rsid w:val="00CE4250"/>
    <w:rsid w:val="00CF1547"/>
    <w:rsid w:val="00D478BA"/>
    <w:rsid w:val="00D638FD"/>
    <w:rsid w:val="00DD053E"/>
    <w:rsid w:val="00DD23B3"/>
    <w:rsid w:val="00DD4FED"/>
    <w:rsid w:val="00DF6251"/>
    <w:rsid w:val="00E01BB9"/>
    <w:rsid w:val="00E045CB"/>
    <w:rsid w:val="00E10C5D"/>
    <w:rsid w:val="00E314D4"/>
    <w:rsid w:val="00E35706"/>
    <w:rsid w:val="00E35A5C"/>
    <w:rsid w:val="00E6749D"/>
    <w:rsid w:val="00E80FDD"/>
    <w:rsid w:val="00E8776B"/>
    <w:rsid w:val="00E95643"/>
    <w:rsid w:val="00E95A28"/>
    <w:rsid w:val="00E97424"/>
    <w:rsid w:val="00EC237E"/>
    <w:rsid w:val="00ED4E65"/>
    <w:rsid w:val="00EE7583"/>
    <w:rsid w:val="00EF4E5D"/>
    <w:rsid w:val="00EF63C7"/>
    <w:rsid w:val="00F36AB4"/>
    <w:rsid w:val="00F449E7"/>
    <w:rsid w:val="00F5383A"/>
    <w:rsid w:val="00F84AEF"/>
    <w:rsid w:val="00FA34D9"/>
    <w:rsid w:val="00FA6F25"/>
    <w:rsid w:val="00FB4BFB"/>
    <w:rsid w:val="00FB4FCB"/>
    <w:rsid w:val="00FC16EC"/>
    <w:rsid w:val="00FC1AEE"/>
    <w:rsid w:val="00FC4B7D"/>
    <w:rsid w:val="00FD4154"/>
    <w:rsid w:val="00FF3BFE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95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5C2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A8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5C2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A8D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A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A8D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B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BE4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BE4"/>
    <w:rPr>
      <w:b/>
      <w:bCs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1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154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1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5C2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A8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5C2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A8D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A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A8D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B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BE4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BE4"/>
    <w:rPr>
      <w:b/>
      <w:bCs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1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154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1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2110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9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0F610-511A-4D8E-AAB1-64B0FFE8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Klich</dc:creator>
  <cp:lastModifiedBy>Sylwia Makowska</cp:lastModifiedBy>
  <cp:revision>6</cp:revision>
  <dcterms:created xsi:type="dcterms:W3CDTF">2021-09-21T10:28:00Z</dcterms:created>
  <dcterms:modified xsi:type="dcterms:W3CDTF">2021-11-09T14:36:00Z</dcterms:modified>
</cp:coreProperties>
</file>