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3FAD" w14:textId="77777777" w:rsidR="005B0972" w:rsidRDefault="005B0972" w:rsidP="007A79B7">
      <w:pPr>
        <w:jc w:val="both"/>
        <w:rPr>
          <w:b/>
          <w:sz w:val="28"/>
          <w:szCs w:val="28"/>
        </w:rPr>
      </w:pPr>
    </w:p>
    <w:p w14:paraId="45576A8B" w14:textId="430173E9" w:rsidR="006766A3" w:rsidRDefault="00CF0EB5" w:rsidP="00CF0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Oryginalny pomysł na Tłusty Czwartek – przepis na hiszpańskie </w:t>
      </w:r>
      <w:proofErr w:type="spellStart"/>
      <w:r w:rsidRPr="00B72452">
        <w:rPr>
          <w:b/>
          <w:i/>
          <w:sz w:val="28"/>
          <w:szCs w:val="28"/>
        </w:rPr>
        <w:t>churros</w:t>
      </w:r>
      <w:proofErr w:type="spellEnd"/>
    </w:p>
    <w:p w14:paraId="29C87DD9" w14:textId="4777DB25" w:rsidR="00CF0EB5" w:rsidRDefault="00CF0EB5" w:rsidP="0054396E">
      <w:pPr>
        <w:spacing w:after="0"/>
        <w:jc w:val="both"/>
        <w:rPr>
          <w:b/>
        </w:rPr>
      </w:pPr>
      <w:r>
        <w:rPr>
          <w:b/>
        </w:rPr>
        <w:t>Tradycja zajadania się słodkościami na koniec karnawału to jeden z najprzyjemniejszych zwyczajów.</w:t>
      </w:r>
      <w:r w:rsidR="00B72452">
        <w:rPr>
          <w:b/>
        </w:rPr>
        <w:t xml:space="preserve"> W tym roku Tłusty Czwartek przypada 24 lutego.</w:t>
      </w:r>
      <w:r>
        <w:rPr>
          <w:b/>
        </w:rPr>
        <w:t xml:space="preserve"> Na ten jeden dzień w roku możemy zapomnieć o liczeniu kalorii, bo jak wieść</w:t>
      </w:r>
      <w:r w:rsidR="00B72452">
        <w:rPr>
          <w:b/>
        </w:rPr>
        <w:t xml:space="preserve"> gminna niesie, wtedy</w:t>
      </w:r>
      <w:r>
        <w:rPr>
          <w:b/>
        </w:rPr>
        <w:t xml:space="preserve"> nawet najbardziej kaloryczne przysmaki nie tuczą.</w:t>
      </w:r>
      <w:r w:rsidR="00B72452">
        <w:rPr>
          <w:b/>
        </w:rPr>
        <w:t xml:space="preserve"> Najpopularniejsze w naszym kraju są pączki i faworki, ale warto urozmaicić „ostatkowe menu” i spróbować przepysznych </w:t>
      </w:r>
      <w:proofErr w:type="spellStart"/>
      <w:r w:rsidR="00B72452" w:rsidRPr="00B72452">
        <w:rPr>
          <w:b/>
          <w:i/>
        </w:rPr>
        <w:t>churros</w:t>
      </w:r>
      <w:proofErr w:type="spellEnd"/>
      <w:r w:rsidR="00B72452">
        <w:rPr>
          <w:b/>
        </w:rPr>
        <w:t xml:space="preserve"> prosto z Hiszpanii. </w:t>
      </w:r>
      <w:r>
        <w:rPr>
          <w:b/>
        </w:rPr>
        <w:t xml:space="preserve">  </w:t>
      </w:r>
    </w:p>
    <w:p w14:paraId="4C8D4C3C" w14:textId="77777777" w:rsidR="0054396E" w:rsidRDefault="0054396E" w:rsidP="0054396E">
      <w:pPr>
        <w:spacing w:after="0"/>
        <w:jc w:val="both"/>
        <w:rPr>
          <w:b/>
        </w:rPr>
      </w:pPr>
    </w:p>
    <w:p w14:paraId="0D970F49" w14:textId="3A158716" w:rsidR="00A63B92" w:rsidRDefault="009762BA" w:rsidP="0054396E">
      <w:pPr>
        <w:spacing w:after="0"/>
        <w:jc w:val="both"/>
      </w:pPr>
      <w:r>
        <w:t>Tłusty Czwartek rozpoczyna ostatni tydzień karnawału i wypada sześć dni przed Środą Popielcową. Jest świętem ruchomym, ściśle uzależnionym od daty Wielkanocy. Okres ten zwyczajowo określany  jest jako ostatki, zapusty lub mięsopust, czyli czas hucznych zabaw i suto zastawionych stołów, który stanowi przygotowanie do zbliżającego się postu. Korzeni takiego świętowania można szukać w tradycji przedchrześcijańskiej. Już w starożytnym Rzymie „tłustym dniem”</w:t>
      </w:r>
      <w:r w:rsidR="00F16B89">
        <w:t xml:space="preserve"> czczono</w:t>
      </w:r>
      <w:r w:rsidR="00812758">
        <w:t xml:space="preserve"> odchodzenie zimy i zbliżającą się wiosnę. Współcześnie Tłusty Czwartek kojarzony jest ze słodkościami, przede wszystkim pączkami i faworkami. Początkowo jednak obfitował w dania mięsne. Same pączki również pierwotnie nadziewane były słoniną i mięsem, a ich ciasto było znacznie twardsze. Słodka wersja pojawiła się pod koniec średniowiecza, a na okrągłe, lekkie, puszyste pączki na bazie drożdży trzeba było poczekać do XVIII w.</w:t>
      </w:r>
    </w:p>
    <w:p w14:paraId="0C4CD49E" w14:textId="77777777" w:rsidR="0058531C" w:rsidRDefault="00A63B92" w:rsidP="0054396E">
      <w:pPr>
        <w:spacing w:after="0"/>
        <w:jc w:val="both"/>
      </w:pPr>
      <w:r>
        <w:t xml:space="preserve">Łączenie końca karnawału z pysznym jedzeniem znane jest nie tylko w Polsce. Niemcy obchodzą </w:t>
      </w:r>
      <w:proofErr w:type="spellStart"/>
      <w:r w:rsidRPr="0058531C">
        <w:rPr>
          <w:i/>
        </w:rPr>
        <w:t>Schmotziger</w:t>
      </w:r>
      <w:proofErr w:type="spellEnd"/>
      <w:r w:rsidRPr="0058531C">
        <w:rPr>
          <w:i/>
        </w:rPr>
        <w:t xml:space="preserve"> </w:t>
      </w:r>
      <w:proofErr w:type="spellStart"/>
      <w:r w:rsidRPr="0058531C">
        <w:rPr>
          <w:i/>
        </w:rPr>
        <w:t>Donnerstag</w:t>
      </w:r>
      <w:proofErr w:type="spellEnd"/>
      <w:r>
        <w:t xml:space="preserve">,  Francuzi </w:t>
      </w:r>
      <w:r w:rsidR="0058531C">
        <w:t xml:space="preserve">i Włosi </w:t>
      </w:r>
      <w:r>
        <w:t xml:space="preserve">„tłusty wtorek”, czyli </w:t>
      </w:r>
      <w:proofErr w:type="spellStart"/>
      <w:r w:rsidR="0058531C">
        <w:rPr>
          <w:i/>
        </w:rPr>
        <w:t>Mardi</w:t>
      </w:r>
      <w:proofErr w:type="spellEnd"/>
      <w:r w:rsidR="0058531C">
        <w:rPr>
          <w:i/>
        </w:rPr>
        <w:t xml:space="preserve"> Gras </w:t>
      </w:r>
      <w:r w:rsidR="0058531C">
        <w:t xml:space="preserve">i </w:t>
      </w:r>
      <w:proofErr w:type="spellStart"/>
      <w:r w:rsidR="0058531C" w:rsidRPr="0058531C">
        <w:rPr>
          <w:i/>
        </w:rPr>
        <w:t>Giovedi</w:t>
      </w:r>
      <w:proofErr w:type="spellEnd"/>
      <w:r w:rsidR="0058531C" w:rsidRPr="0058531C">
        <w:rPr>
          <w:i/>
        </w:rPr>
        <w:t xml:space="preserve"> </w:t>
      </w:r>
      <w:proofErr w:type="spellStart"/>
      <w:r w:rsidR="0058531C" w:rsidRPr="0058531C">
        <w:rPr>
          <w:i/>
        </w:rPr>
        <w:t>Grasso</w:t>
      </w:r>
      <w:proofErr w:type="spellEnd"/>
      <w:r w:rsidR="0058531C">
        <w:rPr>
          <w:i/>
        </w:rPr>
        <w:t xml:space="preserve">, </w:t>
      </w:r>
      <w:r w:rsidR="0058531C" w:rsidRPr="0058531C">
        <w:t xml:space="preserve">a </w:t>
      </w:r>
      <w:r w:rsidR="0058531C">
        <w:t xml:space="preserve">Norwegowie niedzielę - </w:t>
      </w:r>
      <w:r>
        <w:rPr>
          <w:i/>
        </w:rPr>
        <w:t xml:space="preserve"> </w:t>
      </w:r>
      <w:proofErr w:type="spellStart"/>
      <w:r w:rsidR="0058531C" w:rsidRPr="0058531C">
        <w:rPr>
          <w:i/>
        </w:rPr>
        <w:t>Fastelavnssøndag</w:t>
      </w:r>
      <w:proofErr w:type="spellEnd"/>
      <w:r w:rsidR="0058531C">
        <w:rPr>
          <w:i/>
        </w:rPr>
        <w:t xml:space="preserve">. </w:t>
      </w:r>
    </w:p>
    <w:p w14:paraId="705EEFF7" w14:textId="183E22B8" w:rsidR="00323CEC" w:rsidRPr="008E7BDC" w:rsidRDefault="0058531C" w:rsidP="0054396E">
      <w:pPr>
        <w:spacing w:after="0"/>
        <w:jc w:val="both"/>
      </w:pPr>
      <w:r>
        <w:t>Choć tradycja mówi, że w Tłusty Czwartek trzeba zjeść przynajmniej jednego pączka, żeby zapewnić sob</w:t>
      </w:r>
      <w:r w:rsidR="00F16B89">
        <w:t>ie powodzenie przez</w:t>
      </w:r>
      <w:r>
        <w:t xml:space="preserve"> cały rok, możemy też zaskoczyć domowników inn</w:t>
      </w:r>
      <w:r w:rsidR="00F16B89">
        <w:t>ymi smakołykami</w:t>
      </w:r>
      <w:r>
        <w:t xml:space="preserve">. Tego dnia z pewnością doskonale sprawdzi się hiszpański przysmak – </w:t>
      </w:r>
      <w:proofErr w:type="spellStart"/>
      <w:r w:rsidRPr="0058531C">
        <w:rPr>
          <w:i/>
        </w:rPr>
        <w:t>churros</w:t>
      </w:r>
      <w:proofErr w:type="spellEnd"/>
      <w:r>
        <w:t>.</w:t>
      </w:r>
      <w:r w:rsidR="009762BA">
        <w:t xml:space="preserve"> </w:t>
      </w:r>
      <w:r>
        <w:t>To lekkie i chrupiące pałeczki na bazie parzonego ciasta</w:t>
      </w:r>
      <w:r w:rsidR="00C34273">
        <w:t>, smażone podobnie jak pączki i faworki</w:t>
      </w:r>
      <w:r>
        <w:t xml:space="preserve"> w głębokim tłuszczu. Najczęściej podawane są z gorącą czekoladą. </w:t>
      </w:r>
    </w:p>
    <w:p w14:paraId="2C6532F0" w14:textId="3A9A853F" w:rsidR="00556D2B" w:rsidRDefault="008E7BDC" w:rsidP="0054396E">
      <w:pPr>
        <w:spacing w:after="0"/>
        <w:jc w:val="both"/>
      </w:pPr>
      <w:r>
        <w:t xml:space="preserve">- </w:t>
      </w:r>
      <w:proofErr w:type="spellStart"/>
      <w:r w:rsidRPr="008E7BDC">
        <w:rPr>
          <w:i/>
        </w:rPr>
        <w:t>Churros</w:t>
      </w:r>
      <w:proofErr w:type="spellEnd"/>
      <w:r>
        <w:t xml:space="preserve"> robi się naprawdę szybko, a do ich przygotowania wystarczy mieć jaja, mąkę, masło, olej, cukier i wodę – stwierdza</w:t>
      </w:r>
      <w:r w:rsidR="00556D2B">
        <w:t xml:space="preserve"> Tomasz Jokiel, ekspert marki Fermy Drobiu Jo</w:t>
      </w:r>
      <w:r>
        <w:t>kiel. – Pamiętajmy jednak, że</w:t>
      </w:r>
      <w:r w:rsidR="00C34273">
        <w:t xml:space="preserve">  tak jak w przypadku każdego ciasta parzonego, muszą mieć idealnie skomponowane proporcje. Bardzo ważna jest też temperatura w poszczególnych fazach. </w:t>
      </w:r>
    </w:p>
    <w:p w14:paraId="167C12AF" w14:textId="1505D1A2" w:rsidR="00D20DA4" w:rsidRDefault="00C34273" w:rsidP="0054396E">
      <w:pPr>
        <w:spacing w:after="0"/>
        <w:jc w:val="both"/>
      </w:pPr>
      <w:r>
        <w:t xml:space="preserve">Pierwszym krokiem jest zaparzenie mąki w gotującej się wodzie z dodatkiem masła i cukru. Istotne jest, aby mąkę dodać do wrzątku i energicznie mieszając, wrobić gładkie ciasto. Jest ono gotowe, gdy odkleja się od ścianek garnka. </w:t>
      </w:r>
    </w:p>
    <w:p w14:paraId="1F12C912" w14:textId="7AAE1A75" w:rsidR="006E756F" w:rsidRDefault="006D5412" w:rsidP="0054396E">
      <w:pPr>
        <w:spacing w:after="0"/>
        <w:jc w:val="both"/>
      </w:pPr>
      <w:r>
        <w:t>- Zanim dodamy jaja, ciasto musi ostygnąć, inaczej może się zwarzyć</w:t>
      </w:r>
      <w:r w:rsidR="00556D2B">
        <w:t xml:space="preserve"> – stwierdza specjalista</w:t>
      </w:r>
      <w:r w:rsidR="00F16B89">
        <w:t xml:space="preserve"> marki Fermy D</w:t>
      </w:r>
      <w:r w:rsidR="00137AC7">
        <w:t>robiu Jokiel</w:t>
      </w:r>
      <w:r w:rsidR="00556D2B">
        <w:t xml:space="preserve">. </w:t>
      </w:r>
      <w:r w:rsidR="006E756F">
        <w:t>–</w:t>
      </w:r>
      <w:r>
        <w:t xml:space="preserve"> Jaja miksujemy z ciastem za pomocą malaksera lub miksera z końcówkami do mieszania ciasta. Dodajemy je po jednym i miksujemy do uzyskania jednolite</w:t>
      </w:r>
      <w:r w:rsidR="00137AC7">
        <w:t xml:space="preserve">j masy. Ciasto na </w:t>
      </w:r>
      <w:proofErr w:type="spellStart"/>
      <w:r w:rsidR="00137AC7" w:rsidRPr="00137AC7">
        <w:rPr>
          <w:i/>
        </w:rPr>
        <w:t>churros</w:t>
      </w:r>
      <w:proofErr w:type="spellEnd"/>
      <w:r w:rsidRPr="00137AC7">
        <w:rPr>
          <w:i/>
        </w:rPr>
        <w:t xml:space="preserve"> </w:t>
      </w:r>
      <w:r>
        <w:t xml:space="preserve">jest dość zbite, nie powinno się rozlewać na tłuszczu. Najlepiej więc użyć mocnego rękawa </w:t>
      </w:r>
      <w:r>
        <w:lastRenderedPageBreak/>
        <w:t>cukierniczego z końcówką w kształcie gwiazdki. Jednorazowe rękawy mogą się przerwać w trakcie wyciskania gęstego ciasta.</w:t>
      </w:r>
      <w:r w:rsidR="00F16B89">
        <w:t xml:space="preserve"> Do odcinania porcji</w:t>
      </w:r>
      <w:r w:rsidR="00137AC7">
        <w:t xml:space="preserve">  można wykorzystać nożyczki.</w:t>
      </w:r>
      <w:r w:rsidR="006E756F">
        <w:t xml:space="preserve"> </w:t>
      </w:r>
    </w:p>
    <w:p w14:paraId="146EC565" w14:textId="77777777" w:rsidR="00D20DA4" w:rsidRDefault="00D20DA4" w:rsidP="0054396E">
      <w:pPr>
        <w:spacing w:after="0"/>
        <w:jc w:val="both"/>
      </w:pPr>
    </w:p>
    <w:p w14:paraId="459F2CD0" w14:textId="2BB73E34" w:rsidR="006766A3" w:rsidRDefault="00823F63" w:rsidP="007A79B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F54448" wp14:editId="2BE2828E">
            <wp:extent cx="3903980" cy="2600325"/>
            <wp:effectExtent l="0" t="0" r="1270" b="9525"/>
            <wp:docPr id="2" name="Obraz 2" descr="C:\Users\s.makowska\Downloads\fot. Fermy_Drobiu_Jokiel - Churros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kowska\Downloads\fot. Fermy_Drobiu_Jokiel - Churros_Easy-Resize.c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4628" w14:textId="33F84DD7" w:rsidR="00D20DA4" w:rsidRDefault="00D20DA4" w:rsidP="007A79B7">
      <w:pPr>
        <w:jc w:val="both"/>
        <w:rPr>
          <w:b/>
          <w:sz w:val="28"/>
          <w:szCs w:val="28"/>
        </w:rPr>
      </w:pPr>
    </w:p>
    <w:p w14:paraId="31309F5F" w14:textId="14B65BDD" w:rsidR="007A79B7" w:rsidRPr="007A79B7" w:rsidRDefault="007A79B7" w:rsidP="007A7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23F63">
        <w:rPr>
          <w:b/>
          <w:sz w:val="28"/>
          <w:szCs w:val="28"/>
        </w:rPr>
        <w:t xml:space="preserve">rzepis na hiszpańskie </w:t>
      </w:r>
      <w:proofErr w:type="spellStart"/>
      <w:r w:rsidR="00823F63" w:rsidRPr="00823F63">
        <w:rPr>
          <w:b/>
          <w:i/>
          <w:sz w:val="28"/>
          <w:szCs w:val="28"/>
        </w:rPr>
        <w:t>churros</w:t>
      </w:r>
      <w:proofErr w:type="spellEnd"/>
    </w:p>
    <w:p w14:paraId="2C7B7406" w14:textId="77777777" w:rsidR="00BF2309" w:rsidRDefault="00BF2309" w:rsidP="00BF2309">
      <w:pPr>
        <w:spacing w:after="0"/>
      </w:pPr>
      <w:r>
        <w:t>Składniki:</w:t>
      </w:r>
    </w:p>
    <w:p w14:paraId="1B0ACE4E" w14:textId="634720B5" w:rsidR="007A79B7" w:rsidRDefault="00BF2309" w:rsidP="007A79B7">
      <w:pPr>
        <w:pStyle w:val="Akapitzlist"/>
        <w:numPr>
          <w:ilvl w:val="0"/>
          <w:numId w:val="3"/>
        </w:numPr>
        <w:spacing w:after="0"/>
      </w:pPr>
      <w:r>
        <w:t>150 ml wody</w:t>
      </w:r>
    </w:p>
    <w:p w14:paraId="089952D7" w14:textId="4CAF0560" w:rsidR="007A79B7" w:rsidRDefault="00BF2309" w:rsidP="007A79B7">
      <w:pPr>
        <w:pStyle w:val="Akapitzlist"/>
        <w:numPr>
          <w:ilvl w:val="0"/>
          <w:numId w:val="3"/>
        </w:numPr>
        <w:spacing w:after="0"/>
      </w:pPr>
      <w:r>
        <w:t>3</w:t>
      </w:r>
      <w:r w:rsidR="007A79B7">
        <w:t>0 g masła</w:t>
      </w:r>
    </w:p>
    <w:p w14:paraId="716E161A" w14:textId="2752E8AB" w:rsidR="00BF2309" w:rsidRDefault="00BF2309" w:rsidP="007A79B7">
      <w:pPr>
        <w:pStyle w:val="Akapitzlist"/>
        <w:numPr>
          <w:ilvl w:val="0"/>
          <w:numId w:val="3"/>
        </w:numPr>
        <w:spacing w:after="0"/>
      </w:pPr>
      <w:r>
        <w:t>2 łyżki cukru</w:t>
      </w:r>
    </w:p>
    <w:p w14:paraId="7D0BC709" w14:textId="0F5B7109" w:rsidR="007A79B7" w:rsidRDefault="00D81924" w:rsidP="007A79B7">
      <w:pPr>
        <w:pStyle w:val="Akapitzlist"/>
        <w:numPr>
          <w:ilvl w:val="0"/>
          <w:numId w:val="3"/>
        </w:numPr>
        <w:spacing w:after="0"/>
      </w:pPr>
      <w:r>
        <w:t>szczypta</w:t>
      </w:r>
      <w:r w:rsidR="007A79B7">
        <w:t xml:space="preserve"> soli</w:t>
      </w:r>
    </w:p>
    <w:p w14:paraId="513109E7" w14:textId="6155B57D" w:rsidR="00BF2309" w:rsidRDefault="00BF2309" w:rsidP="007A79B7">
      <w:pPr>
        <w:pStyle w:val="Akapitzlist"/>
        <w:numPr>
          <w:ilvl w:val="0"/>
          <w:numId w:val="3"/>
        </w:numPr>
        <w:spacing w:after="0"/>
      </w:pPr>
      <w:r>
        <w:t>1 łyżeczka cukru waniliowego</w:t>
      </w:r>
    </w:p>
    <w:p w14:paraId="47DFA8AB" w14:textId="72E38542" w:rsidR="007A79B7" w:rsidRDefault="00BF2309" w:rsidP="007A79B7">
      <w:pPr>
        <w:pStyle w:val="Akapitzlist"/>
        <w:numPr>
          <w:ilvl w:val="0"/>
          <w:numId w:val="3"/>
        </w:numPr>
        <w:spacing w:after="0"/>
      </w:pPr>
      <w:r>
        <w:t xml:space="preserve">2 </w:t>
      </w:r>
      <w:r w:rsidR="00D81924">
        <w:t>jaja M lub L</w:t>
      </w:r>
      <w:r w:rsidR="007A79B7">
        <w:t xml:space="preserve"> (Fermy Drobiu Jokiel)</w:t>
      </w:r>
    </w:p>
    <w:p w14:paraId="539BEC4A" w14:textId="649891E6" w:rsidR="00D81924" w:rsidRDefault="00BF2309" w:rsidP="007A79B7">
      <w:pPr>
        <w:pStyle w:val="Akapitzlist"/>
        <w:numPr>
          <w:ilvl w:val="0"/>
          <w:numId w:val="3"/>
        </w:numPr>
        <w:spacing w:after="0"/>
      </w:pPr>
      <w:r>
        <w:t>100 g mąki pszennej</w:t>
      </w:r>
    </w:p>
    <w:p w14:paraId="3C3D9919" w14:textId="79BC7A46" w:rsidR="00BF2309" w:rsidRDefault="00BF2309" w:rsidP="00BF2309">
      <w:pPr>
        <w:pStyle w:val="Akapitzlist"/>
        <w:numPr>
          <w:ilvl w:val="0"/>
          <w:numId w:val="3"/>
        </w:numPr>
        <w:spacing w:after="0"/>
      </w:pPr>
      <w:r>
        <w:t xml:space="preserve">1 l oleju do smażenia </w:t>
      </w:r>
    </w:p>
    <w:p w14:paraId="7B7DE136" w14:textId="77777777" w:rsidR="00F8198C" w:rsidRDefault="00F8198C" w:rsidP="00F8198C">
      <w:pPr>
        <w:pStyle w:val="Akapitzlist"/>
        <w:spacing w:after="0"/>
      </w:pPr>
    </w:p>
    <w:p w14:paraId="734824AF" w14:textId="77777777" w:rsidR="007A79B7" w:rsidRDefault="007A79B7" w:rsidP="007A79B7">
      <w:pPr>
        <w:pStyle w:val="Akapitzlist"/>
        <w:spacing w:after="0"/>
      </w:pPr>
    </w:p>
    <w:p w14:paraId="31B43F64" w14:textId="2D5E3FCD" w:rsidR="007A79B7" w:rsidRDefault="00BF2309" w:rsidP="00BF2309">
      <w:pPr>
        <w:spacing w:after="0"/>
        <w:jc w:val="both"/>
      </w:pPr>
      <w:r>
        <w:t>Wodę wlewamy do garnka, dodajemy mas</w:t>
      </w:r>
      <w:r w:rsidR="00A64E37">
        <w:t>ł</w:t>
      </w:r>
      <w:bookmarkStart w:id="0" w:name="_GoBack"/>
      <w:bookmarkEnd w:id="0"/>
      <w:r>
        <w:t>o, cukier, cukier waniliowy i szczyptę soli. Doprowadzamy składniki do wrzenia i gotujemy ok. 1 minutę. Następnie zmniejszamy ogień i dodajemy przesianą mąkę. Całość energicznie mieszamy do połączenia się składników. Wyrabiamy gładką kulę ciasta, które powinno odklejać się od ścianek garnka. Przekładamy do miski i pozostawimy do ostygnięcia.  Następnie do ciasta wbijamy kolejno 2 jajka i miksujemy w malakserze na gładką masę. Olej rozgrzewamy w garnku do temperatury ok. 180 st. C. Ciasto przekładamy do worka cukierniczego. Bezpośrednio na rozgrzany olej wyciskamy słupki ok. 10-12 cm. Smażymy do zarumienienia z obu stron i wykładamy na ręcznik papierowy, aby odsączyć tłuszcz.</w:t>
      </w:r>
    </w:p>
    <w:p w14:paraId="1E1DC823" w14:textId="56B07AD9" w:rsidR="00D81924" w:rsidRDefault="00F16B89" w:rsidP="00BF2309">
      <w:pPr>
        <w:spacing w:after="0"/>
        <w:jc w:val="both"/>
      </w:pPr>
      <w:r>
        <w:lastRenderedPageBreak/>
        <w:t>Można p</w:t>
      </w:r>
      <w:r w:rsidR="00BF2309">
        <w:t>odawać bezpośrednio po przygotowaniu, obsypane cukrem pudrem i cynamonem. Najlepiej smakują z rozpuszczoną w kąpieli wodnej czekoladą.</w:t>
      </w:r>
    </w:p>
    <w:p w14:paraId="45239759" w14:textId="77777777" w:rsidR="007A79B7" w:rsidRDefault="007A79B7" w:rsidP="00BF2309">
      <w:pPr>
        <w:spacing w:after="0"/>
        <w:jc w:val="both"/>
      </w:pPr>
    </w:p>
    <w:p w14:paraId="01721657" w14:textId="77777777" w:rsidR="007A79B7" w:rsidRDefault="007A79B7" w:rsidP="007A79B7">
      <w:pPr>
        <w:spacing w:after="0"/>
      </w:pPr>
      <w:r>
        <w:t xml:space="preserve">Smacznego! </w:t>
      </w:r>
    </w:p>
    <w:p w14:paraId="61ED6663" w14:textId="77777777" w:rsidR="00A304E5" w:rsidRPr="00A304E5" w:rsidRDefault="00A304E5" w:rsidP="00A304E5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635BC7AD" w14:textId="5B990315" w:rsidR="00D06EBC" w:rsidRPr="00D20DA4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</w:p>
    <w:sectPr w:rsidR="00D06EBC" w:rsidRPr="00D20DA4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552EE" w14:textId="77777777" w:rsidR="00F339F3" w:rsidRDefault="00F339F3" w:rsidP="00566542">
      <w:pPr>
        <w:spacing w:after="0" w:line="240" w:lineRule="auto"/>
      </w:pPr>
      <w:r>
        <w:separator/>
      </w:r>
    </w:p>
  </w:endnote>
  <w:endnote w:type="continuationSeparator" w:id="0">
    <w:p w14:paraId="765109B2" w14:textId="77777777" w:rsidR="00F339F3" w:rsidRDefault="00F339F3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F8A2" w14:textId="77777777" w:rsidR="00F339F3" w:rsidRDefault="00F339F3" w:rsidP="00566542">
      <w:pPr>
        <w:spacing w:after="0" w:line="240" w:lineRule="auto"/>
      </w:pPr>
      <w:r>
        <w:separator/>
      </w:r>
    </w:p>
  </w:footnote>
  <w:footnote w:type="continuationSeparator" w:id="0">
    <w:p w14:paraId="3E60634D" w14:textId="77777777" w:rsidR="00F339F3" w:rsidRDefault="00F339F3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0E87F1E8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E44966">
      <w:t xml:space="preserve"> luty</w:t>
    </w:r>
    <w:r w:rsidR="002C7390">
      <w:t xml:space="preserve"> </w:t>
    </w:r>
    <w:r w:rsidR="00566542">
      <w:t>20</w:t>
    </w:r>
    <w:r w:rsidR="004C3BE6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37B1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37AC7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3CEC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1CB6"/>
    <w:rsid w:val="0040601B"/>
    <w:rsid w:val="0040604D"/>
    <w:rsid w:val="00412148"/>
    <w:rsid w:val="0041339C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31C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972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7107"/>
    <w:rsid w:val="006320CD"/>
    <w:rsid w:val="00640239"/>
    <w:rsid w:val="00640EF3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412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3C30"/>
    <w:rsid w:val="0079455C"/>
    <w:rsid w:val="0079538B"/>
    <w:rsid w:val="007971DE"/>
    <w:rsid w:val="007A1E6C"/>
    <w:rsid w:val="007A2AA5"/>
    <w:rsid w:val="007A3EC4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2758"/>
    <w:rsid w:val="008139F8"/>
    <w:rsid w:val="00813CE8"/>
    <w:rsid w:val="00816039"/>
    <w:rsid w:val="0082069E"/>
    <w:rsid w:val="00823F63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E7BDC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62BA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3EE2"/>
    <w:rsid w:val="009B58B5"/>
    <w:rsid w:val="009B7C67"/>
    <w:rsid w:val="009C22AD"/>
    <w:rsid w:val="009C31C5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B92"/>
    <w:rsid w:val="00A63DC3"/>
    <w:rsid w:val="00A648CC"/>
    <w:rsid w:val="00A64E37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7444"/>
    <w:rsid w:val="00B72452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2309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82E"/>
    <w:rsid w:val="00C20E9C"/>
    <w:rsid w:val="00C21002"/>
    <w:rsid w:val="00C219E2"/>
    <w:rsid w:val="00C23CDE"/>
    <w:rsid w:val="00C25647"/>
    <w:rsid w:val="00C261CF"/>
    <w:rsid w:val="00C34273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1A14"/>
    <w:rsid w:val="00C95BE4"/>
    <w:rsid w:val="00C96527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0EB5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1B60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4966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6B89"/>
    <w:rsid w:val="00F17BDD"/>
    <w:rsid w:val="00F21359"/>
    <w:rsid w:val="00F23498"/>
    <w:rsid w:val="00F2560F"/>
    <w:rsid w:val="00F27C98"/>
    <w:rsid w:val="00F27FD5"/>
    <w:rsid w:val="00F339F3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1595-2170-437C-B23F-573ED3D1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5</cp:revision>
  <cp:lastPrinted>2020-02-19T14:12:00Z</cp:lastPrinted>
  <dcterms:created xsi:type="dcterms:W3CDTF">2022-02-08T12:10:00Z</dcterms:created>
  <dcterms:modified xsi:type="dcterms:W3CDTF">2022-02-08T15:52:00Z</dcterms:modified>
</cp:coreProperties>
</file>