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3C2D" w14:textId="77777777" w:rsidR="0044279C" w:rsidRDefault="0044279C" w:rsidP="0044279C">
      <w:pPr>
        <w:jc w:val="center"/>
        <w:rPr>
          <w:rFonts w:cstheme="minorHAnsi"/>
          <w:b/>
          <w:bCs/>
          <w:color w:val="0C0C0C"/>
          <w:sz w:val="24"/>
          <w:szCs w:val="24"/>
          <w:shd w:val="clear" w:color="auto" w:fill="FFFFFF"/>
        </w:rPr>
      </w:pPr>
    </w:p>
    <w:p w14:paraId="1A5C13C5" w14:textId="74906CB1" w:rsidR="00DF32C8" w:rsidRDefault="001F7D61" w:rsidP="001F7D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Dziś Dzień Grzeczności Kierowców – jak wygląda savoir-vivre</w:t>
      </w:r>
      <w:r w:rsidR="003320B9">
        <w:rPr>
          <w:b/>
          <w:bCs/>
          <w:sz w:val="28"/>
          <w:szCs w:val="28"/>
        </w:rPr>
        <w:t xml:space="preserve"> na polskich drogach</w:t>
      </w:r>
      <w:r>
        <w:rPr>
          <w:b/>
          <w:bCs/>
          <w:sz w:val="28"/>
          <w:szCs w:val="28"/>
        </w:rPr>
        <w:t>?</w:t>
      </w:r>
    </w:p>
    <w:p w14:paraId="63A6C7F9" w14:textId="77777777" w:rsidR="006F7801" w:rsidRPr="006F7801" w:rsidRDefault="006F7801" w:rsidP="001F7D61">
      <w:pPr>
        <w:jc w:val="center"/>
        <w:rPr>
          <w:b/>
          <w:bCs/>
        </w:rPr>
      </w:pPr>
    </w:p>
    <w:p w14:paraId="72ACDD39" w14:textId="4092FBB0" w:rsidR="002B28BE" w:rsidRPr="00C25AEB" w:rsidRDefault="00376581" w:rsidP="006F7801">
      <w:pPr>
        <w:spacing w:line="276" w:lineRule="auto"/>
        <w:jc w:val="both"/>
        <w:rPr>
          <w:b/>
          <w:bCs/>
        </w:rPr>
      </w:pPr>
      <w:r w:rsidRPr="00376581">
        <w:rPr>
          <w:b/>
          <w:bCs/>
        </w:rPr>
        <w:t>Obchodzony co roku 5 kwietnia Dzień Grzeczności Kierowców skłania do refleksji nad tym</w:t>
      </w:r>
      <w:r w:rsidR="002B213D">
        <w:rPr>
          <w:b/>
          <w:bCs/>
        </w:rPr>
        <w:t>,</w:t>
      </w:r>
      <w:r w:rsidRPr="00376581">
        <w:rPr>
          <w:b/>
          <w:bCs/>
        </w:rPr>
        <w:t xml:space="preserve"> jakimi kierowcami są Polacy. Czy potrafimy być dla siebie uprzejmi? Czy może codzienne zabieganie sprawia, że pozytywne nastawienie zostawiamy za drzwiami samochodu?</w:t>
      </w:r>
      <w:r>
        <w:rPr>
          <w:b/>
          <w:bCs/>
        </w:rPr>
        <w:t xml:space="preserve"> </w:t>
      </w:r>
      <w:r w:rsidR="002B213D">
        <w:rPr>
          <w:b/>
          <w:bCs/>
        </w:rPr>
        <w:t xml:space="preserve">Niestety, </w:t>
      </w:r>
      <w:r w:rsidR="001F7D61">
        <w:rPr>
          <w:b/>
          <w:bCs/>
        </w:rPr>
        <w:t xml:space="preserve">według statystyk </w:t>
      </w:r>
      <w:r w:rsidR="00B21D96">
        <w:rPr>
          <w:b/>
          <w:bCs/>
        </w:rPr>
        <w:t>Polakom najczęściej w Europie zdarza się wysiąść z auta i pokłócić z innym u</w:t>
      </w:r>
      <w:r w:rsidR="00D44FD6">
        <w:rPr>
          <w:b/>
          <w:bCs/>
        </w:rPr>
        <w:t>czestnikiem ruchu</w:t>
      </w:r>
      <w:r w:rsidR="00B21D96">
        <w:rPr>
          <w:b/>
          <w:bCs/>
        </w:rPr>
        <w:t xml:space="preserve"> drog</w:t>
      </w:r>
      <w:r w:rsidR="00D44FD6">
        <w:rPr>
          <w:b/>
          <w:bCs/>
        </w:rPr>
        <w:t>owego</w:t>
      </w:r>
      <w:r w:rsidR="00B21D96">
        <w:rPr>
          <w:b/>
          <w:bCs/>
        </w:rPr>
        <w:t xml:space="preserve">.  Eksperci podkreślają, że warto być miłym dla innych kierowców </w:t>
      </w:r>
      <w:r w:rsidR="006B3FC1" w:rsidRPr="006B3FC1">
        <w:rPr>
          <w:b/>
          <w:bCs/>
        </w:rPr>
        <w:t>–</w:t>
      </w:r>
      <w:r w:rsidR="00B21D96">
        <w:rPr>
          <w:b/>
          <w:bCs/>
        </w:rPr>
        <w:t xml:space="preserve"> pozytywny wpływ dobrych uczynków na nasz organizm potwierdza wiele badań. O tym </w:t>
      </w:r>
      <w:r w:rsidR="00106B1A">
        <w:rPr>
          <w:b/>
          <w:bCs/>
        </w:rPr>
        <w:t>jakich zasad savoir-vivre p</w:t>
      </w:r>
      <w:r w:rsidR="002B213D">
        <w:rPr>
          <w:b/>
          <w:bCs/>
        </w:rPr>
        <w:t>owinniśmy przestrzegać za kółkiem</w:t>
      </w:r>
      <w:r w:rsidR="00106B1A">
        <w:rPr>
          <w:b/>
          <w:bCs/>
        </w:rPr>
        <w:t xml:space="preserve"> opowiada Dariusz W</w:t>
      </w:r>
      <w:r w:rsidR="00725476">
        <w:rPr>
          <w:b/>
          <w:bCs/>
        </w:rPr>
        <w:t>ójcicki, ekspert platformy Motointegrator.com.</w:t>
      </w:r>
    </w:p>
    <w:p w14:paraId="16DC9B4B" w14:textId="42D03C31" w:rsidR="00DF32C8" w:rsidRDefault="00DF32C8" w:rsidP="006F7801">
      <w:pPr>
        <w:spacing w:line="276" w:lineRule="auto"/>
        <w:jc w:val="both"/>
      </w:pPr>
      <w:r>
        <w:t xml:space="preserve">Bycie uprzejmym nic nie kosztuje, a może nas wprawić w dobry nastrój. </w:t>
      </w:r>
      <w:r w:rsidR="00E91EF0">
        <w:t>Gdy</w:t>
      </w:r>
      <w:r>
        <w:t xml:space="preserve"> pomagamy w naszym organizmie zwiększa się wydzielanie oksytocyny i dopaminy nazywanych hormonami szczęścia. Wzrasta również poziom serotoniny, neurotransmitera pomagającego regulować nastrój. Czujemy się lepiej, podnosi się nasza samoocena i ogólne poczucie satysfakcji. Bycie dobrym dla innych obniża także stres i ciśnienie krwi. Warto więc być uprzejmym – w</w:t>
      </w:r>
      <w:r w:rsidR="002B213D">
        <w:t> </w:t>
      </w:r>
      <w:r>
        <w:t>pracy, w sklep</w:t>
      </w:r>
      <w:r w:rsidR="002B213D">
        <w:t xml:space="preserve">ie </w:t>
      </w:r>
      <w:r>
        <w:t>i</w:t>
      </w:r>
      <w:r w:rsidR="002B213D">
        <w:t>…</w:t>
      </w:r>
      <w:r>
        <w:t xml:space="preserve"> za kierownicą</w:t>
      </w:r>
      <w:r w:rsidR="00D44FD6">
        <w:t>.</w:t>
      </w:r>
    </w:p>
    <w:p w14:paraId="283E3F93" w14:textId="77777777" w:rsidR="00DF32C8" w:rsidRPr="004D3231" w:rsidRDefault="00DF32C8" w:rsidP="006F7801">
      <w:pPr>
        <w:spacing w:line="276" w:lineRule="auto"/>
        <w:jc w:val="both"/>
        <w:rPr>
          <w:b/>
          <w:bCs/>
        </w:rPr>
      </w:pPr>
      <w:r w:rsidRPr="004D3231">
        <w:rPr>
          <w:b/>
          <w:bCs/>
        </w:rPr>
        <w:t>Nieuprzejmość (nie)dotyczy polskich kierowców</w:t>
      </w:r>
    </w:p>
    <w:p w14:paraId="7719AE22" w14:textId="053C595B" w:rsidR="00DF32C8" w:rsidRDefault="00DF32C8" w:rsidP="006F7801">
      <w:pPr>
        <w:spacing w:line="276" w:lineRule="auto"/>
        <w:jc w:val="both"/>
      </w:pPr>
      <w:r w:rsidRPr="00F44B2B">
        <w:t>Polacy oceniają siebie jako uważnych (74 proc</w:t>
      </w:r>
      <w:r w:rsidR="00256447">
        <w:t>.</w:t>
      </w:r>
      <w:r w:rsidRPr="00F44B2B">
        <w:t>), spokojnych (69 proc</w:t>
      </w:r>
      <w:r w:rsidR="00256447">
        <w:t>.</w:t>
      </w:r>
      <w:r w:rsidRPr="00F44B2B">
        <w:t>) i uprzejmych (32 proc</w:t>
      </w:r>
      <w:r w:rsidR="00256447">
        <w:t>.</w:t>
      </w:r>
      <w:r w:rsidRPr="00F44B2B">
        <w:t xml:space="preserve">) kierowców – tak wynika z raportu </w:t>
      </w:r>
      <w:proofErr w:type="spellStart"/>
      <w:r w:rsidRPr="00F44B2B">
        <w:t>Europeans</w:t>
      </w:r>
      <w:proofErr w:type="spellEnd"/>
      <w:r w:rsidRPr="00F44B2B">
        <w:t xml:space="preserve"> and </w:t>
      </w:r>
      <w:proofErr w:type="spellStart"/>
      <w:r w:rsidRPr="00F44B2B">
        <w:t>Responsible</w:t>
      </w:r>
      <w:proofErr w:type="spellEnd"/>
      <w:r w:rsidRPr="00F44B2B">
        <w:t xml:space="preserve"> </w:t>
      </w:r>
      <w:proofErr w:type="spellStart"/>
      <w:r w:rsidRPr="00F44B2B">
        <w:t>Driving</w:t>
      </w:r>
      <w:proofErr w:type="spellEnd"/>
      <w:r w:rsidRPr="00F44B2B">
        <w:t xml:space="preserve"> 2021</w:t>
      </w:r>
      <w:r w:rsidR="002B213D">
        <w:t xml:space="preserve"> przeprowadzonego przez pracownię badawczą IPSOS</w:t>
      </w:r>
      <w:r w:rsidR="002B213D">
        <w:rPr>
          <w:rStyle w:val="Odwoanieprzypisudolnego"/>
        </w:rPr>
        <w:footnoteReference w:id="1"/>
      </w:r>
      <w:r w:rsidRPr="00F44B2B">
        <w:t>. A jak postrzegają innych u</w:t>
      </w:r>
      <w:r w:rsidR="00256447">
        <w:t>czestników ruchu</w:t>
      </w:r>
      <w:r w:rsidRPr="00F44B2B">
        <w:t xml:space="preserve"> drog</w:t>
      </w:r>
      <w:r w:rsidR="00256447">
        <w:t>owego</w:t>
      </w:r>
      <w:r w:rsidRPr="00F44B2B">
        <w:t>? W tym samym opracowaniu czytamy, że według polskich kierowców inni prowadzący są nieodpowiedzialni (66 proc</w:t>
      </w:r>
      <w:r w:rsidR="00256447">
        <w:t>.</w:t>
      </w:r>
      <w:r w:rsidRPr="00F44B2B">
        <w:t>), agresywni (33 proc</w:t>
      </w:r>
      <w:r w:rsidR="00256447">
        <w:t>.</w:t>
      </w:r>
      <w:r w:rsidRPr="00F44B2B">
        <w:t>) a nawet niebezpieczni (33</w:t>
      </w:r>
      <w:r w:rsidR="00BD3AA9">
        <w:t> </w:t>
      </w:r>
      <w:r w:rsidRPr="00F44B2B">
        <w:t>proc</w:t>
      </w:r>
      <w:r w:rsidR="00256447">
        <w:t>.</w:t>
      </w:r>
      <w:r w:rsidRPr="00F44B2B">
        <w:t>). Jednocześnie niemal co drugi kierowc</w:t>
      </w:r>
      <w:r w:rsidR="00BD3AA9">
        <w:t>a</w:t>
      </w:r>
      <w:r w:rsidRPr="00F44B2B">
        <w:t xml:space="preserve"> </w:t>
      </w:r>
      <w:r w:rsidR="00BD3AA9">
        <w:t>t</w:t>
      </w:r>
      <w:r w:rsidRPr="00F44B2B">
        <w:t>rąbi</w:t>
      </w:r>
      <w:r w:rsidR="00BD3AA9">
        <w:t>ł</w:t>
      </w:r>
      <w:r w:rsidRPr="00F44B2B">
        <w:t xml:space="preserve"> ze złością na inne auto</w:t>
      </w:r>
      <w:r w:rsidR="00B21D96">
        <w:t xml:space="preserve">, a </w:t>
      </w:r>
      <w:r w:rsidRPr="00F44B2B">
        <w:t>co trzeci</w:t>
      </w:r>
      <w:r>
        <w:t xml:space="preserve"> przyznaje, że zdarzyło mu się obrazić innego </w:t>
      </w:r>
      <w:r w:rsidR="00BD3AA9">
        <w:t>użytkownika drogi</w:t>
      </w:r>
      <w:r w:rsidR="00B21D96">
        <w:t xml:space="preserve">. Co ciekawe, </w:t>
      </w:r>
      <w:r>
        <w:t xml:space="preserve"> </w:t>
      </w:r>
      <w:r w:rsidR="00BD3AA9">
        <w:t xml:space="preserve">jedna trzecia korzystających z auta Polaków </w:t>
      </w:r>
      <w:r w:rsidR="00256447">
        <w:t>przyznaje</w:t>
      </w:r>
      <w:r w:rsidR="004E23A4">
        <w:t xml:space="preserve"> także</w:t>
      </w:r>
      <w:r w:rsidR="00BD3AA9">
        <w:t xml:space="preserve">, że </w:t>
      </w:r>
      <w:r w:rsidR="00256447">
        <w:t>zdarzyło im się</w:t>
      </w:r>
      <w:r w:rsidR="00BD3AA9">
        <w:t xml:space="preserve"> </w:t>
      </w:r>
      <w:r>
        <w:t>wysi</w:t>
      </w:r>
      <w:r w:rsidR="00256447">
        <w:t>ąść</w:t>
      </w:r>
      <w:r>
        <w:t xml:space="preserve"> z auta i na drodze pokłó</w:t>
      </w:r>
      <w:r w:rsidR="00BD3AA9">
        <w:t>cili</w:t>
      </w:r>
      <w:r>
        <w:t xml:space="preserve"> się z innym </w:t>
      </w:r>
      <w:r w:rsidR="00BD3AA9">
        <w:t xml:space="preserve">kierowcą </w:t>
      </w:r>
      <w:r>
        <w:t xml:space="preserve"> </w:t>
      </w:r>
      <w:r w:rsidR="00BD3AA9">
        <w:t>– to najwyższy odsetek w Europie</w:t>
      </w:r>
      <w:r w:rsidR="00D70EFA">
        <w:t>.</w:t>
      </w:r>
    </w:p>
    <w:p w14:paraId="2F3A5659" w14:textId="5FABCA8E" w:rsidR="00DF32C8" w:rsidRDefault="00DF32C8" w:rsidP="006F7801">
      <w:pPr>
        <w:spacing w:line="276" w:lineRule="auto"/>
        <w:jc w:val="both"/>
      </w:pPr>
      <w:r w:rsidRPr="00F4236F">
        <w:t>–</w:t>
      </w:r>
      <w:r w:rsidR="008F463B" w:rsidRPr="00AA3997">
        <w:rPr>
          <w:i/>
          <w:iCs/>
        </w:rPr>
        <w:t xml:space="preserve"> Każdy z nas powinien przede wszystkim jeździć i zachowywać się tak, jakby chciał, by jeździli i zachowywali się inni.</w:t>
      </w:r>
      <w:r w:rsidR="008F463B" w:rsidRPr="00F4236F">
        <w:rPr>
          <w:i/>
          <w:iCs/>
        </w:rPr>
        <w:t xml:space="preserve"> Wszelkie niepokoje i stresy powinniśmy zostawiać za drzwiami samochodu</w:t>
      </w:r>
      <w:r w:rsidR="000E35F1">
        <w:rPr>
          <w:i/>
          <w:iCs/>
        </w:rPr>
        <w:t xml:space="preserve">, tak by móc być maksymalnie skupionym na jeździe. </w:t>
      </w:r>
      <w:r w:rsidR="00F4236F" w:rsidRPr="00F4236F">
        <w:rPr>
          <w:i/>
          <w:iCs/>
        </w:rPr>
        <w:t xml:space="preserve">Trzeba bowiem podkreślić, że </w:t>
      </w:r>
      <w:r w:rsidR="00F4236F" w:rsidRPr="00AA3997">
        <w:rPr>
          <w:i/>
          <w:iCs/>
        </w:rPr>
        <w:t>uprzejmość wobec innych kierowców to przede wszystkim niewprowadzanie zamieszania na drodze przez odstępstwa od panujących reguł</w:t>
      </w:r>
      <w:r w:rsidR="00F4236F" w:rsidRPr="00F4236F">
        <w:rPr>
          <w:i/>
          <w:iCs/>
        </w:rPr>
        <w:t>. E</w:t>
      </w:r>
      <w:r w:rsidR="007B070A" w:rsidRPr="00F4236F">
        <w:rPr>
          <w:i/>
          <w:iCs/>
        </w:rPr>
        <w:t>mpatyczna jazda nie polega na prostym przepuszczeniu kogoś na skrzyżowaniu, gdy mamy pierwszeństwo. Z</w:t>
      </w:r>
      <w:r w:rsidR="00052B8B" w:rsidRPr="00F4236F">
        <w:rPr>
          <w:i/>
          <w:iCs/>
        </w:rPr>
        <w:t xml:space="preserve">achowanie, które może wydawać się nam </w:t>
      </w:r>
      <w:r w:rsidR="009B1A0D" w:rsidRPr="00F4236F">
        <w:rPr>
          <w:i/>
          <w:iCs/>
        </w:rPr>
        <w:t>uprzejme</w:t>
      </w:r>
      <w:r w:rsidR="00052B8B" w:rsidRPr="00F4236F">
        <w:rPr>
          <w:i/>
          <w:iCs/>
        </w:rPr>
        <w:t xml:space="preserve"> w</w:t>
      </w:r>
      <w:r w:rsidR="009B1A0D" w:rsidRPr="00F4236F">
        <w:rPr>
          <w:i/>
          <w:iCs/>
        </w:rPr>
        <w:t> stosunku do</w:t>
      </w:r>
      <w:r w:rsidR="00052B8B" w:rsidRPr="00F4236F">
        <w:rPr>
          <w:i/>
          <w:iCs/>
        </w:rPr>
        <w:t xml:space="preserve"> kierowcy</w:t>
      </w:r>
      <w:r w:rsidR="00E75F24">
        <w:rPr>
          <w:i/>
          <w:iCs/>
        </w:rPr>
        <w:t> </w:t>
      </w:r>
      <w:r w:rsidR="00052B8B" w:rsidRPr="00F4236F">
        <w:rPr>
          <w:i/>
          <w:iCs/>
        </w:rPr>
        <w:t>A,</w:t>
      </w:r>
      <w:r w:rsidR="00E75F24">
        <w:rPr>
          <w:i/>
          <w:iCs/>
        </w:rPr>
        <w:t> </w:t>
      </w:r>
      <w:r w:rsidR="00052B8B" w:rsidRPr="00F4236F">
        <w:rPr>
          <w:i/>
          <w:iCs/>
        </w:rPr>
        <w:t xml:space="preserve">wcale nie mysi być </w:t>
      </w:r>
      <w:r w:rsidR="009B1A0D" w:rsidRPr="00F4236F">
        <w:rPr>
          <w:i/>
          <w:iCs/>
        </w:rPr>
        <w:t>takie</w:t>
      </w:r>
      <w:r w:rsidR="00052B8B" w:rsidRPr="00F4236F">
        <w:rPr>
          <w:i/>
          <w:iCs/>
        </w:rPr>
        <w:t xml:space="preserve"> w stosunku do kierowcy B.</w:t>
      </w:r>
      <w:r w:rsidR="007B070A" w:rsidRPr="00F4236F">
        <w:rPr>
          <w:i/>
          <w:iCs/>
        </w:rPr>
        <w:t xml:space="preserve">  Ważne jest wyczucie</w:t>
      </w:r>
      <w:r w:rsidR="009B1A0D" w:rsidRPr="00F4236F">
        <w:rPr>
          <w:i/>
          <w:iCs/>
        </w:rPr>
        <w:t>,</w:t>
      </w:r>
      <w:r w:rsidR="007B070A" w:rsidRPr="00F4236F">
        <w:rPr>
          <w:i/>
          <w:iCs/>
        </w:rPr>
        <w:t xml:space="preserve"> tak by nasze uprzejmości były jak najbardziej bezpieczne dla wszystkich uczestników ruchu drogowego</w:t>
      </w:r>
      <w:r w:rsidR="00052B8B" w:rsidRPr="00F4236F">
        <w:t xml:space="preserve"> </w:t>
      </w:r>
      <w:r w:rsidR="00E15875" w:rsidRPr="00F4236F">
        <w:t xml:space="preserve">– tłumaczy </w:t>
      </w:r>
      <w:r w:rsidR="00E15875" w:rsidRPr="00AA3997">
        <w:rPr>
          <w:b/>
          <w:bCs/>
        </w:rPr>
        <w:t>Dariusz Wójcicki</w:t>
      </w:r>
      <w:r w:rsidR="00E15875" w:rsidRPr="00F4236F">
        <w:t>, ekspert platformy Motointegrator.com.</w:t>
      </w:r>
    </w:p>
    <w:p w14:paraId="6C0F61E1" w14:textId="77777777" w:rsidR="00DF32C8" w:rsidRPr="00E067D4" w:rsidRDefault="00DF32C8" w:rsidP="006F7801">
      <w:pPr>
        <w:spacing w:line="276" w:lineRule="auto"/>
        <w:jc w:val="both"/>
        <w:rPr>
          <w:b/>
          <w:bCs/>
        </w:rPr>
      </w:pPr>
      <w:r>
        <w:rPr>
          <w:b/>
          <w:bCs/>
        </w:rPr>
        <w:lastRenderedPageBreak/>
        <w:t>Przykazania uprzejmej jazdy</w:t>
      </w:r>
    </w:p>
    <w:p w14:paraId="252AF4DE" w14:textId="1A8B0E8C" w:rsidR="00DF32C8" w:rsidRDefault="00DF32C8" w:rsidP="006F7801">
      <w:pPr>
        <w:spacing w:line="276" w:lineRule="auto"/>
        <w:jc w:val="both"/>
      </w:pPr>
      <w:r>
        <w:t>Bycie uprzejmym za kierownicą sprowadza się do kilku prostych zasad. Ważne by przede wszystkim kierować przewidywalnie i nie stwarzać zagrożenia na drodze. Powinniśmy pamiętać o tym, by sygnalizować swoje zamiary korzystając z kierunkowskazów, a także zachowywać</w:t>
      </w:r>
      <w:r w:rsidRPr="00DD136F">
        <w:t xml:space="preserve"> </w:t>
      </w:r>
      <w:r>
        <w:t>bezpieczny odstęp od innych pojazdów. Unikajmy gwałtownego hamowania i nagłych zmian pasa ruchu, a już bezwzględnie nie zajeżdżajmy drogi innym. Warto też powstrzymać się od wykonywania czynności, które mogą oderwać nas od jazdy – czytanie powiadomień na telefonie, zmiana radiostacji czy ustawi</w:t>
      </w:r>
      <w:r w:rsidR="00F776EC">
        <w:t>a</w:t>
      </w:r>
      <w:r>
        <w:t>ni</w:t>
      </w:r>
      <w:r w:rsidR="00F776EC">
        <w:t>e</w:t>
      </w:r>
      <w:r>
        <w:t xml:space="preserve"> GPS, mogą rozproszyć naszą uwagę i doprowadzić do niebezpiecznej sytuacji.</w:t>
      </w:r>
    </w:p>
    <w:p w14:paraId="7C00B380" w14:textId="77922988" w:rsidR="00DF32C8" w:rsidRDefault="00DF32C8" w:rsidP="006F7801">
      <w:pPr>
        <w:spacing w:line="276" w:lineRule="auto"/>
        <w:jc w:val="both"/>
      </w:pPr>
      <w:r>
        <w:t>–</w:t>
      </w:r>
      <w:r w:rsidR="00F4236F">
        <w:rPr>
          <w:i/>
          <w:iCs/>
        </w:rPr>
        <w:t xml:space="preserve"> </w:t>
      </w:r>
      <w:r>
        <w:rPr>
          <w:i/>
          <w:iCs/>
        </w:rPr>
        <w:t>Pamiętajmy</w:t>
      </w:r>
      <w:r w:rsidR="00C04996">
        <w:rPr>
          <w:i/>
          <w:iCs/>
        </w:rPr>
        <w:t>,</w:t>
      </w:r>
      <w:r>
        <w:rPr>
          <w:i/>
          <w:iCs/>
        </w:rPr>
        <w:t xml:space="preserve"> </w:t>
      </w:r>
      <w:r w:rsidR="00C04996">
        <w:rPr>
          <w:i/>
          <w:iCs/>
        </w:rPr>
        <w:t>żeby</w:t>
      </w:r>
      <w:r>
        <w:rPr>
          <w:i/>
          <w:iCs/>
        </w:rPr>
        <w:t xml:space="preserve"> </w:t>
      </w:r>
      <w:r w:rsidRPr="005809FF">
        <w:rPr>
          <w:i/>
          <w:iCs/>
        </w:rPr>
        <w:t>ustępować miejsca pojazdom uprzywilejowanym, parkować</w:t>
      </w:r>
      <w:r w:rsidR="009B1A0D">
        <w:rPr>
          <w:i/>
          <w:iCs/>
        </w:rPr>
        <w:t> </w:t>
      </w:r>
      <w:r w:rsidRPr="005809FF">
        <w:rPr>
          <w:i/>
          <w:iCs/>
        </w:rPr>
        <w:t>zgodnie z przepisami i</w:t>
      </w:r>
      <w:r w:rsidR="00BC33FA">
        <w:rPr>
          <w:i/>
          <w:iCs/>
        </w:rPr>
        <w:t> </w:t>
      </w:r>
      <w:r w:rsidRPr="001F7D61">
        <w:rPr>
          <w:i/>
          <w:iCs/>
        </w:rPr>
        <w:t>przepuszczać innych przy jeździe na</w:t>
      </w:r>
      <w:r w:rsidR="00F776EC" w:rsidRPr="001F7D61">
        <w:rPr>
          <w:i/>
          <w:iCs/>
        </w:rPr>
        <w:t xml:space="preserve"> tzw.</w:t>
      </w:r>
      <w:r w:rsidRPr="001F7D61">
        <w:rPr>
          <w:i/>
          <w:iCs/>
        </w:rPr>
        <w:t xml:space="preserve"> suwak. Bądźmy też mili dla pieszych </w:t>
      </w:r>
      <w:r w:rsidR="00E72BBB" w:rsidRPr="001F7D61">
        <w:t>–</w:t>
      </w:r>
      <w:r w:rsidRPr="001F7D61">
        <w:rPr>
          <w:i/>
          <w:iCs/>
        </w:rPr>
        <w:t xml:space="preserve"> ustępujmy im pierwszeństwa, a gdy pada starajmy się prowadzić auto tak</w:t>
      </w:r>
      <w:r w:rsidR="00C04996" w:rsidRPr="001F7D61">
        <w:rPr>
          <w:i/>
          <w:iCs/>
        </w:rPr>
        <w:t>,</w:t>
      </w:r>
      <w:r w:rsidRPr="001F7D61">
        <w:rPr>
          <w:i/>
          <w:iCs/>
        </w:rPr>
        <w:t xml:space="preserve"> by nie ochlapała ich woda z</w:t>
      </w:r>
      <w:r w:rsidR="00E72BBB" w:rsidRPr="001F7D61">
        <w:rPr>
          <w:i/>
          <w:iCs/>
        </w:rPr>
        <w:t> </w:t>
      </w:r>
      <w:r w:rsidRPr="001F7D61">
        <w:rPr>
          <w:i/>
          <w:iCs/>
        </w:rPr>
        <w:t>przydrożnej kałuży</w:t>
      </w:r>
      <w:r w:rsidR="00F4236F" w:rsidRPr="001F7D61">
        <w:rPr>
          <w:i/>
          <w:iCs/>
        </w:rPr>
        <w:t>.</w:t>
      </w:r>
      <w:r w:rsidR="00F4236F" w:rsidRPr="00AA3997">
        <w:rPr>
          <w:i/>
          <w:iCs/>
        </w:rPr>
        <w:t xml:space="preserve"> </w:t>
      </w:r>
      <w:r w:rsidR="001F7D61" w:rsidRPr="00AA3997">
        <w:rPr>
          <w:i/>
          <w:iCs/>
        </w:rPr>
        <w:t>Przede wszystkim jednak bądźmy</w:t>
      </w:r>
      <w:r w:rsidR="00F4236F" w:rsidRPr="00AA3997">
        <w:rPr>
          <w:i/>
          <w:iCs/>
        </w:rPr>
        <w:t xml:space="preserve"> wyrozumia</w:t>
      </w:r>
      <w:r w:rsidR="001F7D61" w:rsidRPr="00AA3997">
        <w:rPr>
          <w:i/>
          <w:iCs/>
        </w:rPr>
        <w:t>li. Wszyscy popełniamy przecież błędy</w:t>
      </w:r>
      <w:r w:rsidR="00F4236F" w:rsidRPr="00AA3997">
        <w:rPr>
          <w:i/>
          <w:iCs/>
        </w:rPr>
        <w:t xml:space="preserve">. Każdy z nas przecież kiedyś uczył się jeździć, każdy z nas kiedyś był w obcym mieście i każdy z nas miał na pewno nie </w:t>
      </w:r>
      <w:r w:rsidR="00F4236F" w:rsidRPr="00BC33FA">
        <w:rPr>
          <w:i/>
          <w:iCs/>
        </w:rPr>
        <w:t xml:space="preserve">raz gorszy dzień </w:t>
      </w:r>
      <w:r w:rsidRPr="001F7D61">
        <w:t>– zachęca Dariusz Wójcicki, ekspert platformy Motointegrator.com.</w:t>
      </w:r>
    </w:p>
    <w:p w14:paraId="3C9798B3" w14:textId="13B7B3F4" w:rsidR="0030044F" w:rsidRPr="00BC33FA" w:rsidRDefault="0030044F" w:rsidP="006F7801">
      <w:pPr>
        <w:spacing w:line="276" w:lineRule="auto"/>
        <w:jc w:val="both"/>
        <w:rPr>
          <w:b/>
          <w:bCs/>
        </w:rPr>
      </w:pPr>
      <w:r w:rsidRPr="00E75F24">
        <w:rPr>
          <w:b/>
          <w:bCs/>
        </w:rPr>
        <w:t>Najlepiej zapomnij o pozytywnym wzmocnieniu</w:t>
      </w:r>
    </w:p>
    <w:p w14:paraId="74F59E1C" w14:textId="46AFB32D" w:rsidR="005C3BBE" w:rsidRPr="00E75F24" w:rsidRDefault="005C3BBE" w:rsidP="006F7801">
      <w:pPr>
        <w:pStyle w:val="Tekstkomentarza"/>
        <w:spacing w:line="276" w:lineRule="auto"/>
        <w:jc w:val="both"/>
        <w:rPr>
          <w:sz w:val="22"/>
          <w:szCs w:val="22"/>
        </w:rPr>
      </w:pPr>
      <w:r w:rsidRPr="00E75F24">
        <w:rPr>
          <w:sz w:val="22"/>
          <w:szCs w:val="22"/>
        </w:rPr>
        <w:t>Mianem pozytywnego wzmocnienia określa się w psychologii informację zwrotną zawierającą pochwałę czyjegoś zachowania. To dodatkowa motywacja zachęcająca nas do tego, by dane działanie powtarzać w przyszłości. W</w:t>
      </w:r>
      <w:r w:rsidR="00D53047" w:rsidRPr="00E75F24">
        <w:rPr>
          <w:sz w:val="22"/>
          <w:szCs w:val="22"/>
        </w:rPr>
        <w:t> </w:t>
      </w:r>
      <w:r w:rsidRPr="00E75F24">
        <w:rPr>
          <w:sz w:val="22"/>
          <w:szCs w:val="22"/>
        </w:rPr>
        <w:t>przypadku uprzejmości na drodze można tak określić</w:t>
      </w:r>
      <w:r w:rsidR="00BC33FA">
        <w:rPr>
          <w:sz w:val="22"/>
          <w:szCs w:val="22"/>
        </w:rPr>
        <w:t xml:space="preserve"> </w:t>
      </w:r>
      <w:r w:rsidRPr="00E75F24">
        <w:rPr>
          <w:sz w:val="22"/>
          <w:szCs w:val="22"/>
        </w:rPr>
        <w:t xml:space="preserve">mrugnięcie światłami awaryjnymi w celu podziękowania. </w:t>
      </w:r>
      <w:r w:rsidR="006F7801">
        <w:rPr>
          <w:sz w:val="22"/>
          <w:szCs w:val="22"/>
        </w:rPr>
        <w:t xml:space="preserve">Niewielu kierowców </w:t>
      </w:r>
      <w:r w:rsidR="00BC33FA">
        <w:rPr>
          <w:sz w:val="22"/>
          <w:szCs w:val="22"/>
        </w:rPr>
        <w:t xml:space="preserve">jednak </w:t>
      </w:r>
      <w:r w:rsidR="006F7801">
        <w:rPr>
          <w:sz w:val="22"/>
          <w:szCs w:val="22"/>
        </w:rPr>
        <w:t>wie</w:t>
      </w:r>
      <w:r w:rsidR="00BC33FA">
        <w:rPr>
          <w:sz w:val="22"/>
          <w:szCs w:val="22"/>
        </w:rPr>
        <w:t xml:space="preserve">, że </w:t>
      </w:r>
      <w:r w:rsidRPr="00E75F24">
        <w:rPr>
          <w:sz w:val="22"/>
          <w:szCs w:val="22"/>
        </w:rPr>
        <w:t>ten gest jest nie</w:t>
      </w:r>
      <w:r w:rsidRPr="00E75F24">
        <w:rPr>
          <w:sz w:val="22"/>
          <w:szCs w:val="22"/>
        </w:rPr>
        <w:softHyphen/>
        <w:t>zgod</w:t>
      </w:r>
      <w:r w:rsidRPr="00E75F24">
        <w:rPr>
          <w:sz w:val="22"/>
          <w:szCs w:val="22"/>
        </w:rPr>
        <w:softHyphen/>
        <w:t>ny z prze</w:t>
      </w:r>
      <w:r w:rsidRPr="00E75F24">
        <w:rPr>
          <w:sz w:val="22"/>
          <w:szCs w:val="22"/>
        </w:rPr>
        <w:softHyphen/>
      </w:r>
      <w:r w:rsidRPr="006F7801">
        <w:t>pi</w:t>
      </w:r>
      <w:r w:rsidRPr="006F7801">
        <w:softHyphen/>
        <w:t>sa</w:t>
      </w:r>
      <w:r w:rsidRPr="006F7801">
        <w:softHyphen/>
        <w:t xml:space="preserve">mi. </w:t>
      </w:r>
      <w:r w:rsidR="00BC33FA" w:rsidRPr="006F7801">
        <w:t>Przez n</w:t>
      </w:r>
      <w:r w:rsidRPr="006F7801">
        <w:t xml:space="preserve">ieuzasadnione użycie świateł awaryjnych w trakcie jazdy </w:t>
      </w:r>
      <w:r w:rsidR="00D53047" w:rsidRPr="006F7801">
        <w:t>możemy stracić</w:t>
      </w:r>
      <w:r w:rsidRPr="006F7801">
        <w:t xml:space="preserve"> nawet kilkaset złotych </w:t>
      </w:r>
      <w:r w:rsidR="00D53047" w:rsidRPr="006F7801">
        <w:t>i zarobić punkty karne. Zamiast więc dziękować innym za pomocą sygnałów świetlnych –</w:t>
      </w:r>
      <w:r w:rsidR="00D53047">
        <w:rPr>
          <w:sz w:val="22"/>
          <w:szCs w:val="22"/>
        </w:rPr>
        <w:t xml:space="preserve"> praktyki, która może nas słono kosztować a przy okazji wprowadzić na drodze zamęt – </w:t>
      </w:r>
      <w:r w:rsidR="00D53047" w:rsidRPr="00E75F24">
        <w:rPr>
          <w:sz w:val="22"/>
          <w:szCs w:val="22"/>
        </w:rPr>
        <w:t>pamiętajmy lepiej o</w:t>
      </w:r>
      <w:r w:rsidR="00E75F24">
        <w:rPr>
          <w:sz w:val="22"/>
          <w:szCs w:val="22"/>
        </w:rPr>
        <w:t> </w:t>
      </w:r>
      <w:r w:rsidR="00D53047" w:rsidRPr="00E75F24">
        <w:rPr>
          <w:sz w:val="22"/>
          <w:szCs w:val="22"/>
        </w:rPr>
        <w:t>uśmiechu i</w:t>
      </w:r>
      <w:r w:rsidR="006F7801">
        <w:rPr>
          <w:sz w:val="22"/>
          <w:szCs w:val="22"/>
        </w:rPr>
        <w:t> </w:t>
      </w:r>
      <w:r w:rsidR="00D53047" w:rsidRPr="00E75F24">
        <w:rPr>
          <w:sz w:val="22"/>
          <w:szCs w:val="22"/>
        </w:rPr>
        <w:t xml:space="preserve">zwyczajowym pomachaniu ręką. </w:t>
      </w:r>
    </w:p>
    <w:p w14:paraId="5E635C59" w14:textId="77777777" w:rsidR="00A85B2F" w:rsidRDefault="00A85B2F" w:rsidP="004A5E5B">
      <w:pPr>
        <w:spacing w:after="0" w:line="276" w:lineRule="auto"/>
        <w:jc w:val="both"/>
      </w:pPr>
    </w:p>
    <w:p w14:paraId="2BB65FBA" w14:textId="40F52C68" w:rsidR="00E652A4" w:rsidRDefault="00A85B2F" w:rsidP="00E652A4">
      <w:pPr>
        <w:spacing w:after="0"/>
        <w:jc w:val="both"/>
      </w:pPr>
      <w:r>
        <w:t>-----------------------------------------------------------------------------------------------------------------------------------</w:t>
      </w:r>
    </w:p>
    <w:p w14:paraId="38E23E41" w14:textId="6BB824B9" w:rsidR="00E652A4" w:rsidRPr="00A85B2F" w:rsidRDefault="00E652A4" w:rsidP="00023924">
      <w:pPr>
        <w:jc w:val="both"/>
        <w:rPr>
          <w:b/>
          <w:bCs/>
        </w:rPr>
      </w:pPr>
      <w:r w:rsidRPr="00A85B2F">
        <w:rPr>
          <w:b/>
          <w:bCs/>
        </w:rPr>
        <w:t>Motointegrator.com</w:t>
      </w:r>
      <w:r>
        <w:t xml:space="preserve"> jest rozbudowaną platformą internetową, dzięki której kierowcy mogą nie tylko w łatwy sposób znaleźć odpowiadający im warsztat, ale także skontaktować się z nim bezpośrednio przez stronę, a w przypadku niektórych mechaników także umówić się na wizytę online. Obecnie w</w:t>
      </w:r>
      <w:r w:rsidR="00A85B2F">
        <w:t> </w:t>
      </w:r>
      <w:r>
        <w:t xml:space="preserve">serwisie zarejestrowanych jest ponad </w:t>
      </w:r>
      <w:r w:rsidR="00E371BB">
        <w:t xml:space="preserve">13 </w:t>
      </w:r>
      <w:r>
        <w:t>000 warsztatów samochodowych z całego kraju. Każdego miesiąca strona odwiedzana jest ponad 600 000 razy, co czyni ją idealnym narzędziem do promocji serwisu samochodowego.</w:t>
      </w:r>
    </w:p>
    <w:p w14:paraId="431CCFCF" w14:textId="77777777" w:rsidR="00B7502E" w:rsidRDefault="00B7502E" w:rsidP="00023924">
      <w:pPr>
        <w:jc w:val="both"/>
      </w:pPr>
    </w:p>
    <w:p w14:paraId="544C72CF" w14:textId="77777777" w:rsidR="00A85B2F" w:rsidRPr="00E652A4" w:rsidRDefault="00A85B2F" w:rsidP="00A85B2F">
      <w:pPr>
        <w:jc w:val="both"/>
        <w:rPr>
          <w:b/>
          <w:bCs/>
        </w:rPr>
      </w:pPr>
      <w:r w:rsidRPr="00E652A4">
        <w:rPr>
          <w:b/>
          <w:bCs/>
        </w:rPr>
        <w:t>Kontakt dla mediów:</w:t>
      </w:r>
    </w:p>
    <w:p w14:paraId="13DD5DDF" w14:textId="77777777" w:rsidR="00A85B2F" w:rsidRDefault="00A85B2F" w:rsidP="00A85B2F">
      <w:pPr>
        <w:spacing w:after="0"/>
        <w:jc w:val="both"/>
      </w:pPr>
      <w:r>
        <w:t>Radosław Pupiec</w:t>
      </w:r>
    </w:p>
    <w:p w14:paraId="2E66F25A" w14:textId="77777777" w:rsidR="00A85B2F" w:rsidRDefault="00A85B2F" w:rsidP="00A85B2F">
      <w:pPr>
        <w:spacing w:after="0"/>
        <w:jc w:val="both"/>
      </w:pPr>
      <w:r>
        <w:t xml:space="preserve">Menedżer Projektów,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Group</w:t>
      </w:r>
      <w:proofErr w:type="spellEnd"/>
    </w:p>
    <w:p w14:paraId="3E6C4555" w14:textId="77777777" w:rsidR="00A85B2F" w:rsidRDefault="00A85B2F" w:rsidP="00A85B2F">
      <w:pPr>
        <w:spacing w:after="0"/>
        <w:jc w:val="both"/>
      </w:pPr>
      <w:r>
        <w:t>radoslaw.pupiec@clearcom.pl</w:t>
      </w:r>
    </w:p>
    <w:p w14:paraId="5AAC912A" w14:textId="66A709D9" w:rsidR="00A85B2F" w:rsidRDefault="00A85B2F" w:rsidP="00A85B2F">
      <w:pPr>
        <w:spacing w:after="0"/>
        <w:jc w:val="both"/>
      </w:pPr>
      <w:r>
        <w:t>517 595 218</w:t>
      </w:r>
    </w:p>
    <w:p w14:paraId="4F21E261" w14:textId="77777777" w:rsidR="00C25B0B" w:rsidRDefault="00C25B0B" w:rsidP="00023924">
      <w:pPr>
        <w:jc w:val="both"/>
      </w:pPr>
    </w:p>
    <w:sectPr w:rsidR="00C25B0B" w:rsidSect="00B27158">
      <w:head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A1BC" w14:textId="77777777" w:rsidR="003D554B" w:rsidRDefault="003D554B" w:rsidP="00FB5388">
      <w:pPr>
        <w:spacing w:after="0" w:line="240" w:lineRule="auto"/>
      </w:pPr>
      <w:r>
        <w:separator/>
      </w:r>
    </w:p>
  </w:endnote>
  <w:endnote w:type="continuationSeparator" w:id="0">
    <w:p w14:paraId="48A98E63" w14:textId="77777777" w:rsidR="003D554B" w:rsidRDefault="003D554B" w:rsidP="00FB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6200" w14:textId="77777777" w:rsidR="003D554B" w:rsidRDefault="003D554B" w:rsidP="00FB5388">
      <w:pPr>
        <w:spacing w:after="0" w:line="240" w:lineRule="auto"/>
      </w:pPr>
      <w:r>
        <w:separator/>
      </w:r>
    </w:p>
  </w:footnote>
  <w:footnote w:type="continuationSeparator" w:id="0">
    <w:p w14:paraId="7BDBF402" w14:textId="77777777" w:rsidR="003D554B" w:rsidRDefault="003D554B" w:rsidP="00FB5388">
      <w:pPr>
        <w:spacing w:after="0" w:line="240" w:lineRule="auto"/>
      </w:pPr>
      <w:r>
        <w:continuationSeparator/>
      </w:r>
    </w:p>
  </w:footnote>
  <w:footnote w:id="1">
    <w:p w14:paraId="0659504C" w14:textId="51E67561" w:rsidR="002B213D" w:rsidRDefault="002B21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70EFA" w:rsidRPr="00D70EFA">
        <w:t>https://www.ipsos.com/en/flair-collection/77-european-drivers-who-take-liberties-traffic-code-do-same-public-health-guidelines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352E" w14:textId="5CF419D9" w:rsidR="00886C8A" w:rsidRDefault="00886C8A">
    <w:pPr>
      <w:pStyle w:val="Nagwek"/>
    </w:pPr>
    <w:r>
      <w:rPr>
        <w:noProof/>
      </w:rPr>
      <w:drawing>
        <wp:inline distT="0" distB="0" distL="0" distR="0" wp14:anchorId="2919AACD" wp14:editId="2B459029">
          <wp:extent cx="2639059" cy="6985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97" b="15777"/>
                  <a:stretch/>
                </pic:blipFill>
                <pic:spPr bwMode="auto">
                  <a:xfrm>
                    <a:off x="0" y="0"/>
                    <a:ext cx="2639573" cy="6986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2239F9" w14:textId="607D7B69" w:rsidR="00B27158" w:rsidRPr="00A16350" w:rsidRDefault="00B27158" w:rsidP="00B27158">
    <w:pPr>
      <w:pStyle w:val="Nagwek"/>
      <w:jc w:val="right"/>
      <w:rPr>
        <w:sz w:val="16"/>
        <w:szCs w:val="16"/>
      </w:rPr>
    </w:pPr>
    <w:r w:rsidRPr="00A16350">
      <w:rPr>
        <w:sz w:val="16"/>
        <w:szCs w:val="16"/>
      </w:rPr>
      <w:t xml:space="preserve">Warszawa, </w:t>
    </w:r>
    <w:r w:rsidR="00D44FD6">
      <w:rPr>
        <w:sz w:val="16"/>
        <w:szCs w:val="16"/>
      </w:rPr>
      <w:t>5</w:t>
    </w:r>
    <w:r w:rsidRPr="00A16350">
      <w:rPr>
        <w:sz w:val="16"/>
        <w:szCs w:val="16"/>
      </w:rPr>
      <w:t xml:space="preserve"> </w:t>
    </w:r>
    <w:r w:rsidR="00D44FD6">
      <w:rPr>
        <w:sz w:val="16"/>
        <w:szCs w:val="16"/>
      </w:rPr>
      <w:t>kwietnia</w:t>
    </w:r>
    <w:r w:rsidRPr="00A16350">
      <w:rPr>
        <w:sz w:val="16"/>
        <w:szCs w:val="16"/>
      </w:rPr>
      <w:t xml:space="preserve"> 2022 r.</w:t>
    </w:r>
  </w:p>
  <w:p w14:paraId="62CBB0C7" w14:textId="77777777" w:rsidR="00B27158" w:rsidRPr="00B27158" w:rsidRDefault="00B27158" w:rsidP="00B27158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01F9"/>
    <w:multiLevelType w:val="hybridMultilevel"/>
    <w:tmpl w:val="A18E3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76668"/>
    <w:multiLevelType w:val="multilevel"/>
    <w:tmpl w:val="C55E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4C7612"/>
    <w:multiLevelType w:val="hybridMultilevel"/>
    <w:tmpl w:val="B1381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3559D"/>
    <w:multiLevelType w:val="hybridMultilevel"/>
    <w:tmpl w:val="0F62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83"/>
    <w:rsid w:val="00001C08"/>
    <w:rsid w:val="000036D6"/>
    <w:rsid w:val="00006287"/>
    <w:rsid w:val="000066A7"/>
    <w:rsid w:val="00011DC1"/>
    <w:rsid w:val="00023924"/>
    <w:rsid w:val="00035092"/>
    <w:rsid w:val="0004049D"/>
    <w:rsid w:val="00041770"/>
    <w:rsid w:val="0004739A"/>
    <w:rsid w:val="00052B8B"/>
    <w:rsid w:val="00056660"/>
    <w:rsid w:val="00056F19"/>
    <w:rsid w:val="00066706"/>
    <w:rsid w:val="00074714"/>
    <w:rsid w:val="000913B1"/>
    <w:rsid w:val="00092496"/>
    <w:rsid w:val="000A3C71"/>
    <w:rsid w:val="000C4774"/>
    <w:rsid w:val="000C6A46"/>
    <w:rsid w:val="000D3658"/>
    <w:rsid w:val="000E2E5D"/>
    <w:rsid w:val="000E35F1"/>
    <w:rsid w:val="000E40FF"/>
    <w:rsid w:val="000F4440"/>
    <w:rsid w:val="00106B1A"/>
    <w:rsid w:val="00122D67"/>
    <w:rsid w:val="00132A68"/>
    <w:rsid w:val="00162CA8"/>
    <w:rsid w:val="0018157E"/>
    <w:rsid w:val="001972AC"/>
    <w:rsid w:val="00197F5C"/>
    <w:rsid w:val="001B3F39"/>
    <w:rsid w:val="001B6188"/>
    <w:rsid w:val="001C10CA"/>
    <w:rsid w:val="001D0B02"/>
    <w:rsid w:val="001D7BC7"/>
    <w:rsid w:val="001E6A72"/>
    <w:rsid w:val="001F5983"/>
    <w:rsid w:val="001F7D61"/>
    <w:rsid w:val="002131C3"/>
    <w:rsid w:val="0022082B"/>
    <w:rsid w:val="002264E3"/>
    <w:rsid w:val="00233FF9"/>
    <w:rsid w:val="00242175"/>
    <w:rsid w:val="00256447"/>
    <w:rsid w:val="00257CEA"/>
    <w:rsid w:val="002A2887"/>
    <w:rsid w:val="002A5686"/>
    <w:rsid w:val="002B213D"/>
    <w:rsid w:val="002B28BE"/>
    <w:rsid w:val="002D0930"/>
    <w:rsid w:val="0030044F"/>
    <w:rsid w:val="003320B9"/>
    <w:rsid w:val="00352BC7"/>
    <w:rsid w:val="00376581"/>
    <w:rsid w:val="003772CA"/>
    <w:rsid w:val="00380A90"/>
    <w:rsid w:val="00381730"/>
    <w:rsid w:val="003930F9"/>
    <w:rsid w:val="003B35B3"/>
    <w:rsid w:val="003B57E5"/>
    <w:rsid w:val="003B5D5E"/>
    <w:rsid w:val="003C5E7F"/>
    <w:rsid w:val="003D19EA"/>
    <w:rsid w:val="003D554B"/>
    <w:rsid w:val="003E2235"/>
    <w:rsid w:val="004012C9"/>
    <w:rsid w:val="004217F9"/>
    <w:rsid w:val="004243F9"/>
    <w:rsid w:val="00436E15"/>
    <w:rsid w:val="00436E4A"/>
    <w:rsid w:val="0044279C"/>
    <w:rsid w:val="004452DC"/>
    <w:rsid w:val="00456CB3"/>
    <w:rsid w:val="004756EB"/>
    <w:rsid w:val="004847B2"/>
    <w:rsid w:val="00485FBE"/>
    <w:rsid w:val="00490481"/>
    <w:rsid w:val="00495094"/>
    <w:rsid w:val="004974A2"/>
    <w:rsid w:val="0049759E"/>
    <w:rsid w:val="004A5E5B"/>
    <w:rsid w:val="004A73E1"/>
    <w:rsid w:val="004A7584"/>
    <w:rsid w:val="004B3505"/>
    <w:rsid w:val="004D301E"/>
    <w:rsid w:val="004D6711"/>
    <w:rsid w:val="004D73F1"/>
    <w:rsid w:val="004D7AFC"/>
    <w:rsid w:val="004E088A"/>
    <w:rsid w:val="004E23A4"/>
    <w:rsid w:val="004E7613"/>
    <w:rsid w:val="004F771E"/>
    <w:rsid w:val="00504AFD"/>
    <w:rsid w:val="005079C5"/>
    <w:rsid w:val="0051307E"/>
    <w:rsid w:val="005160AB"/>
    <w:rsid w:val="005518F4"/>
    <w:rsid w:val="005520E9"/>
    <w:rsid w:val="0055471C"/>
    <w:rsid w:val="00574492"/>
    <w:rsid w:val="00584288"/>
    <w:rsid w:val="00584F5C"/>
    <w:rsid w:val="0058574C"/>
    <w:rsid w:val="005A4FEA"/>
    <w:rsid w:val="005B36DC"/>
    <w:rsid w:val="005C3BBE"/>
    <w:rsid w:val="005D07C7"/>
    <w:rsid w:val="005D3DA6"/>
    <w:rsid w:val="005D43A3"/>
    <w:rsid w:val="005D6E2D"/>
    <w:rsid w:val="005E6780"/>
    <w:rsid w:val="005F0243"/>
    <w:rsid w:val="0060692C"/>
    <w:rsid w:val="00622268"/>
    <w:rsid w:val="00624E9A"/>
    <w:rsid w:val="006303E0"/>
    <w:rsid w:val="00631175"/>
    <w:rsid w:val="00647F73"/>
    <w:rsid w:val="00660719"/>
    <w:rsid w:val="00662076"/>
    <w:rsid w:val="00672CAB"/>
    <w:rsid w:val="00680C1F"/>
    <w:rsid w:val="00691A6B"/>
    <w:rsid w:val="006A0F3B"/>
    <w:rsid w:val="006A3666"/>
    <w:rsid w:val="006B3953"/>
    <w:rsid w:val="006B3FC1"/>
    <w:rsid w:val="006C45DF"/>
    <w:rsid w:val="006C5736"/>
    <w:rsid w:val="006E1696"/>
    <w:rsid w:val="006F4CC4"/>
    <w:rsid w:val="006F7801"/>
    <w:rsid w:val="007113CD"/>
    <w:rsid w:val="00725476"/>
    <w:rsid w:val="0073133F"/>
    <w:rsid w:val="0076425A"/>
    <w:rsid w:val="007678EC"/>
    <w:rsid w:val="00770170"/>
    <w:rsid w:val="007701E5"/>
    <w:rsid w:val="0077216A"/>
    <w:rsid w:val="00773CB6"/>
    <w:rsid w:val="007770D1"/>
    <w:rsid w:val="00782457"/>
    <w:rsid w:val="007B070A"/>
    <w:rsid w:val="007B6D25"/>
    <w:rsid w:val="007D585F"/>
    <w:rsid w:val="007D5D9C"/>
    <w:rsid w:val="007F2BB5"/>
    <w:rsid w:val="00823540"/>
    <w:rsid w:val="00831E83"/>
    <w:rsid w:val="00853147"/>
    <w:rsid w:val="0086680B"/>
    <w:rsid w:val="00871AE8"/>
    <w:rsid w:val="00886C8A"/>
    <w:rsid w:val="00887262"/>
    <w:rsid w:val="00893B55"/>
    <w:rsid w:val="008D4148"/>
    <w:rsid w:val="008F463B"/>
    <w:rsid w:val="008F596C"/>
    <w:rsid w:val="009229CB"/>
    <w:rsid w:val="00927222"/>
    <w:rsid w:val="009324E9"/>
    <w:rsid w:val="009463ED"/>
    <w:rsid w:val="00963184"/>
    <w:rsid w:val="00970F2A"/>
    <w:rsid w:val="00976810"/>
    <w:rsid w:val="0097681E"/>
    <w:rsid w:val="00991DEF"/>
    <w:rsid w:val="009973CD"/>
    <w:rsid w:val="009B1A0D"/>
    <w:rsid w:val="009B7E35"/>
    <w:rsid w:val="009C5057"/>
    <w:rsid w:val="009D0D35"/>
    <w:rsid w:val="009D532C"/>
    <w:rsid w:val="009E6754"/>
    <w:rsid w:val="00A11614"/>
    <w:rsid w:val="00A12C1D"/>
    <w:rsid w:val="00A16350"/>
    <w:rsid w:val="00A25D89"/>
    <w:rsid w:val="00A27FE4"/>
    <w:rsid w:val="00A36AFB"/>
    <w:rsid w:val="00A37ED4"/>
    <w:rsid w:val="00A37FCE"/>
    <w:rsid w:val="00A4284A"/>
    <w:rsid w:val="00A45D0C"/>
    <w:rsid w:val="00A47C3C"/>
    <w:rsid w:val="00A50EF3"/>
    <w:rsid w:val="00A5395C"/>
    <w:rsid w:val="00A55B50"/>
    <w:rsid w:val="00A57406"/>
    <w:rsid w:val="00A575BB"/>
    <w:rsid w:val="00A70CA5"/>
    <w:rsid w:val="00A7411F"/>
    <w:rsid w:val="00A83F48"/>
    <w:rsid w:val="00A85B2F"/>
    <w:rsid w:val="00A96686"/>
    <w:rsid w:val="00AA3997"/>
    <w:rsid w:val="00AB2CC8"/>
    <w:rsid w:val="00AB438F"/>
    <w:rsid w:val="00AC4BBC"/>
    <w:rsid w:val="00AD41E8"/>
    <w:rsid w:val="00AD5185"/>
    <w:rsid w:val="00AE3FFD"/>
    <w:rsid w:val="00AF0A6F"/>
    <w:rsid w:val="00B05546"/>
    <w:rsid w:val="00B120B8"/>
    <w:rsid w:val="00B121CC"/>
    <w:rsid w:val="00B12A32"/>
    <w:rsid w:val="00B21449"/>
    <w:rsid w:val="00B21D96"/>
    <w:rsid w:val="00B27158"/>
    <w:rsid w:val="00B33980"/>
    <w:rsid w:val="00B40D67"/>
    <w:rsid w:val="00B50BAD"/>
    <w:rsid w:val="00B654AB"/>
    <w:rsid w:val="00B7502E"/>
    <w:rsid w:val="00B84D11"/>
    <w:rsid w:val="00B93A51"/>
    <w:rsid w:val="00BB0E7E"/>
    <w:rsid w:val="00BB6691"/>
    <w:rsid w:val="00BB6F57"/>
    <w:rsid w:val="00BC33FA"/>
    <w:rsid w:val="00BC7AE3"/>
    <w:rsid w:val="00BD15DC"/>
    <w:rsid w:val="00BD3AA9"/>
    <w:rsid w:val="00BD3C18"/>
    <w:rsid w:val="00BD526F"/>
    <w:rsid w:val="00BE0DEE"/>
    <w:rsid w:val="00BE4110"/>
    <w:rsid w:val="00BE752D"/>
    <w:rsid w:val="00BF5D54"/>
    <w:rsid w:val="00C04996"/>
    <w:rsid w:val="00C12693"/>
    <w:rsid w:val="00C1290D"/>
    <w:rsid w:val="00C16A10"/>
    <w:rsid w:val="00C16A26"/>
    <w:rsid w:val="00C16B1E"/>
    <w:rsid w:val="00C25AEB"/>
    <w:rsid w:val="00C25B0B"/>
    <w:rsid w:val="00C42983"/>
    <w:rsid w:val="00C60F90"/>
    <w:rsid w:val="00C654E7"/>
    <w:rsid w:val="00C80466"/>
    <w:rsid w:val="00CA389F"/>
    <w:rsid w:val="00CA7542"/>
    <w:rsid w:val="00CB3794"/>
    <w:rsid w:val="00CC3799"/>
    <w:rsid w:val="00CC39EE"/>
    <w:rsid w:val="00CE01CC"/>
    <w:rsid w:val="00CE2F1B"/>
    <w:rsid w:val="00D014E8"/>
    <w:rsid w:val="00D01FE9"/>
    <w:rsid w:val="00D05968"/>
    <w:rsid w:val="00D10162"/>
    <w:rsid w:val="00D10BDB"/>
    <w:rsid w:val="00D17976"/>
    <w:rsid w:val="00D44FD6"/>
    <w:rsid w:val="00D53047"/>
    <w:rsid w:val="00D618BC"/>
    <w:rsid w:val="00D661AF"/>
    <w:rsid w:val="00D70EFA"/>
    <w:rsid w:val="00D95C25"/>
    <w:rsid w:val="00DD1D06"/>
    <w:rsid w:val="00DF2708"/>
    <w:rsid w:val="00DF32C8"/>
    <w:rsid w:val="00E03899"/>
    <w:rsid w:val="00E15875"/>
    <w:rsid w:val="00E30A0D"/>
    <w:rsid w:val="00E371BB"/>
    <w:rsid w:val="00E374D4"/>
    <w:rsid w:val="00E5253B"/>
    <w:rsid w:val="00E63FD4"/>
    <w:rsid w:val="00E652A4"/>
    <w:rsid w:val="00E67E8C"/>
    <w:rsid w:val="00E72BBB"/>
    <w:rsid w:val="00E735EF"/>
    <w:rsid w:val="00E74AB1"/>
    <w:rsid w:val="00E75F24"/>
    <w:rsid w:val="00E91EF0"/>
    <w:rsid w:val="00E93D15"/>
    <w:rsid w:val="00E95AA1"/>
    <w:rsid w:val="00E9645B"/>
    <w:rsid w:val="00E9737C"/>
    <w:rsid w:val="00EA40D0"/>
    <w:rsid w:val="00EA763A"/>
    <w:rsid w:val="00EC3738"/>
    <w:rsid w:val="00EC6878"/>
    <w:rsid w:val="00EC71F3"/>
    <w:rsid w:val="00EF6DF2"/>
    <w:rsid w:val="00F1691E"/>
    <w:rsid w:val="00F17890"/>
    <w:rsid w:val="00F301C7"/>
    <w:rsid w:val="00F32C20"/>
    <w:rsid w:val="00F4236F"/>
    <w:rsid w:val="00F51278"/>
    <w:rsid w:val="00F518A1"/>
    <w:rsid w:val="00F51D26"/>
    <w:rsid w:val="00F5384C"/>
    <w:rsid w:val="00F776EC"/>
    <w:rsid w:val="00F85877"/>
    <w:rsid w:val="00F962A5"/>
    <w:rsid w:val="00FA7155"/>
    <w:rsid w:val="00FB52F6"/>
    <w:rsid w:val="00FB5388"/>
    <w:rsid w:val="00FD33C5"/>
    <w:rsid w:val="00FD4AB6"/>
    <w:rsid w:val="00FD53F8"/>
    <w:rsid w:val="00FD5621"/>
    <w:rsid w:val="00FD64B4"/>
    <w:rsid w:val="00FF048F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47335"/>
  <w15:chartTrackingRefBased/>
  <w15:docId w15:val="{76EF837A-6643-4623-9E71-0DD4E7E3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1E83"/>
    <w:rPr>
      <w:color w:val="0000FF"/>
      <w:u w:val="single"/>
    </w:rPr>
  </w:style>
  <w:style w:type="character" w:customStyle="1" w:styleId="c-messagesender">
    <w:name w:val="c-message__sender"/>
    <w:basedOn w:val="Domylnaczcionkaakapitu"/>
    <w:rsid w:val="00831E83"/>
  </w:style>
  <w:style w:type="character" w:customStyle="1" w:styleId="c-timestamplabel">
    <w:name w:val="c-timestamp__label"/>
    <w:basedOn w:val="Domylnaczcionkaakapitu"/>
    <w:rsid w:val="00831E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53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53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53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17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0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04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04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4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48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F048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8428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6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C8A"/>
  </w:style>
  <w:style w:type="paragraph" w:styleId="Stopka">
    <w:name w:val="footer"/>
    <w:basedOn w:val="Normalny"/>
    <w:link w:val="StopkaZnak"/>
    <w:uiPriority w:val="99"/>
    <w:unhideWhenUsed/>
    <w:rsid w:val="00886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C8A"/>
  </w:style>
  <w:style w:type="paragraph" w:customStyle="1" w:styleId="artparagraph">
    <w:name w:val="art_paragraph"/>
    <w:basedOn w:val="Normalny"/>
    <w:rsid w:val="0044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5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5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5B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2A3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6D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0873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8204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04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6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0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571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462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9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606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8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930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9056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56085-AF77-408D-8783-95C2E357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Strużkiewicz</dc:creator>
  <cp:keywords/>
  <dc:description/>
  <cp:lastModifiedBy>Maria Strużkiewicz</cp:lastModifiedBy>
  <cp:revision>2</cp:revision>
  <cp:lastPrinted>2022-02-26T21:45:00Z</cp:lastPrinted>
  <dcterms:created xsi:type="dcterms:W3CDTF">2022-04-01T10:19:00Z</dcterms:created>
  <dcterms:modified xsi:type="dcterms:W3CDTF">2022-04-01T10:19:00Z</dcterms:modified>
</cp:coreProperties>
</file>