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14319" w14:textId="2DD27571" w:rsidR="001D5A78" w:rsidRPr="008C6328" w:rsidRDefault="00CD0ED9" w:rsidP="001D5A78">
      <w:pPr>
        <w:pStyle w:val="NormalnyWeb"/>
        <w:widowControl w:val="0"/>
        <w:suppressAutoHyphens/>
        <w:spacing w:before="0" w:after="0" w:line="276" w:lineRule="auto"/>
        <w:jc w:val="center"/>
        <w:rPr>
          <w:sz w:val="28"/>
          <w:szCs w:val="28"/>
          <w:lang w:val="pl-PL"/>
        </w:rPr>
      </w:pPr>
      <w:r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  <w:t>NOWE ADAPTACJE POWIEŚCI ROSAMUNDE PILCHER W</w:t>
      </w:r>
      <w:r w:rsidR="00763B8D" w:rsidRPr="008C6328"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  <w:t xml:space="preserve"> </w:t>
      </w:r>
      <w:r w:rsidR="001D5A78" w:rsidRPr="008C6328"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  <w:t>ROMANCE TV</w:t>
      </w:r>
    </w:p>
    <w:p w14:paraId="5557EB34" w14:textId="177569B7" w:rsidR="001D5A78" w:rsidRPr="008C6328" w:rsidRDefault="001D5A78" w:rsidP="001D5A78">
      <w:pPr>
        <w:pStyle w:val="NormalnyWeb"/>
        <w:spacing w:before="0" w:after="0" w:line="276" w:lineRule="auto"/>
        <w:rPr>
          <w:rFonts w:ascii="Calibri" w:eastAsia="Gotham Rounded Book" w:hAnsi="Calibri" w:cs="Gotham Rounded Book"/>
          <w:b/>
          <w:bCs/>
          <w:sz w:val="28"/>
          <w:szCs w:val="28"/>
          <w:lang w:val="pl-PL"/>
        </w:rPr>
      </w:pPr>
    </w:p>
    <w:p w14:paraId="14AA3D94" w14:textId="10E0C471" w:rsidR="00ED0AEE" w:rsidRDefault="00ED0AEE" w:rsidP="00666BFA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pl-PL"/>
        </w:rPr>
      </w:pPr>
      <w:r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Latem w ramówce </w:t>
      </w:r>
      <w:r w:rsidR="007B25E0" w:rsidRPr="008C6328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Romance TV </w:t>
      </w:r>
      <w:r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nie zabraknie gorących premier </w:t>
      </w:r>
      <w:r w:rsidR="00CD0ED9">
        <w:rPr>
          <w:rFonts w:ascii="Calibri" w:eastAsia="Calibri" w:hAnsi="Calibri" w:cs="Calibri"/>
          <w:b/>
          <w:bCs/>
          <w:sz w:val="24"/>
          <w:szCs w:val="24"/>
          <w:lang w:val="pl-PL"/>
        </w:rPr>
        <w:t>romantycznych</w:t>
      </w:r>
      <w:r w:rsidR="00296BCD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. </w:t>
      </w:r>
      <w:r w:rsidR="00CD0ED9">
        <w:rPr>
          <w:rFonts w:ascii="Calibri" w:eastAsia="Calibri" w:hAnsi="Calibri" w:cs="Calibri"/>
          <w:b/>
          <w:bCs/>
          <w:sz w:val="24"/>
          <w:szCs w:val="24"/>
          <w:lang w:val="pl-PL"/>
        </w:rPr>
        <w:t>We wtorki,</w:t>
      </w:r>
      <w:r w:rsidR="00DB0EA1">
        <w:rPr>
          <w:rFonts w:ascii="Calibri" w:eastAsia="Calibri" w:hAnsi="Calibri" w:cs="Calibri"/>
          <w:b/>
          <w:bCs/>
          <w:sz w:val="24"/>
          <w:szCs w:val="24"/>
          <w:lang w:val="pl-PL"/>
        </w:rPr>
        <w:br/>
      </w:r>
      <w:r w:rsidR="00CD0ED9">
        <w:rPr>
          <w:rFonts w:ascii="Calibri" w:eastAsia="Calibri" w:hAnsi="Calibri" w:cs="Calibri"/>
          <w:b/>
          <w:bCs/>
          <w:sz w:val="24"/>
          <w:szCs w:val="24"/>
          <w:lang w:val="pl-PL"/>
        </w:rPr>
        <w:t>19</w:t>
      </w:r>
      <w:r w:rsidR="002C4DC5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i 26</w:t>
      </w:r>
      <w:r w:rsidR="00CD0ED9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lipca stacja zaprasza do słonecznej Kornwalii, gdzie bohaterowie nowych, premierowych </w:t>
      </w:r>
      <w:r w:rsidR="00DB0EA1">
        <w:rPr>
          <w:rFonts w:ascii="Calibri" w:eastAsia="Calibri" w:hAnsi="Calibri" w:cs="Calibri"/>
          <w:b/>
          <w:bCs/>
          <w:sz w:val="24"/>
          <w:szCs w:val="24"/>
          <w:lang w:val="pl-PL"/>
        </w:rPr>
        <w:t>odcink</w:t>
      </w:r>
      <w:r w:rsidR="00CD0ED9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ów na podstawie bestsellerowych </w:t>
      </w:r>
      <w:r w:rsidR="00614896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powieści </w:t>
      </w:r>
      <w:proofErr w:type="spellStart"/>
      <w:r w:rsidR="00614896">
        <w:rPr>
          <w:rFonts w:ascii="Calibri" w:eastAsia="Calibri" w:hAnsi="Calibri" w:cs="Calibri"/>
          <w:b/>
          <w:bCs/>
          <w:sz w:val="24"/>
          <w:szCs w:val="24"/>
          <w:lang w:val="pl-PL"/>
        </w:rPr>
        <w:t>Rosamunde</w:t>
      </w:r>
      <w:proofErr w:type="spellEnd"/>
      <w:r w:rsidR="00614896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</w:t>
      </w:r>
      <w:proofErr w:type="spellStart"/>
      <w:r w:rsidR="00614896">
        <w:rPr>
          <w:rFonts w:ascii="Calibri" w:eastAsia="Calibri" w:hAnsi="Calibri" w:cs="Calibri"/>
          <w:b/>
          <w:bCs/>
          <w:sz w:val="24"/>
          <w:szCs w:val="24"/>
          <w:lang w:val="pl-PL"/>
        </w:rPr>
        <w:t>Pilcher</w:t>
      </w:r>
      <w:proofErr w:type="spellEnd"/>
      <w:r w:rsidR="00614896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będą szukać miłości i szczęścia w życiu i </w:t>
      </w:r>
      <w:r w:rsidR="00DB0EA1">
        <w:rPr>
          <w:rFonts w:ascii="Calibri" w:eastAsia="Calibri" w:hAnsi="Calibri" w:cs="Calibri"/>
          <w:b/>
          <w:bCs/>
          <w:sz w:val="24"/>
          <w:szCs w:val="24"/>
          <w:lang w:val="pl-PL"/>
        </w:rPr>
        <w:t>… oczywiście je znajdą! Te relaksujące filmy z pozytywnym zakończeniem są idealne do oglądania dla całej rodziny w spokojne, letnie wieczory.</w:t>
      </w:r>
    </w:p>
    <w:p w14:paraId="32C46CFF" w14:textId="77777777" w:rsidR="00296BCD" w:rsidRDefault="00296BCD" w:rsidP="00666BFA">
      <w:pPr>
        <w:spacing w:line="288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pl-PL"/>
        </w:rPr>
      </w:pPr>
    </w:p>
    <w:p w14:paraId="377BF6CD" w14:textId="2CD5A25E" w:rsidR="00296BCD" w:rsidRDefault="00296BCD" w:rsidP="00296BCD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 w:rsidRPr="008F2BB1">
        <w:rPr>
          <w:rFonts w:ascii="Calibri" w:eastAsia="Calibri" w:hAnsi="Calibri" w:cs="Calibri"/>
          <w:sz w:val="24"/>
          <w:szCs w:val="24"/>
        </w:rPr>
        <w:t xml:space="preserve">W dwa wtorki lipca, 19 i 26 lipca o godz. 20:00, Romance TV Polska zaprasza na nowe, premierowe ekranizacje powieści </w:t>
      </w:r>
      <w:proofErr w:type="spellStart"/>
      <w:r w:rsidRPr="008F2BB1">
        <w:rPr>
          <w:rFonts w:ascii="Calibri" w:eastAsia="Calibri" w:hAnsi="Calibri" w:cs="Calibri"/>
          <w:sz w:val="24"/>
          <w:szCs w:val="24"/>
        </w:rPr>
        <w:t>Rosamunde</w:t>
      </w:r>
      <w:proofErr w:type="spellEnd"/>
      <w:r w:rsidRPr="008F2BB1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8F2BB1">
        <w:rPr>
          <w:rFonts w:ascii="Calibri" w:eastAsia="Calibri" w:hAnsi="Calibri" w:cs="Calibri"/>
          <w:sz w:val="24"/>
          <w:szCs w:val="24"/>
        </w:rPr>
        <w:t>Pilcher</w:t>
      </w:r>
      <w:proofErr w:type="spellEnd"/>
      <w:r w:rsidR="00DB0EA1">
        <w:rPr>
          <w:rFonts w:ascii="Calibri" w:eastAsia="Calibri" w:hAnsi="Calibri" w:cs="Calibri"/>
          <w:sz w:val="24"/>
          <w:szCs w:val="24"/>
        </w:rPr>
        <w:t xml:space="preserve"> w cyklu „Pozdrowienia z Kornwalii”. Ich </w:t>
      </w:r>
      <w:r w:rsidRPr="008F2BB1">
        <w:rPr>
          <w:rFonts w:ascii="Calibri" w:eastAsia="Calibri" w:hAnsi="Calibri" w:cs="Calibri"/>
          <w:sz w:val="24"/>
          <w:szCs w:val="24"/>
        </w:rPr>
        <w:t>akcja rozgrywa się na idyllicznym wybrzeżu angielskiego hrabstwa, w Kornwalii. Mimo, że wyzwania przeszłości i teraźniejszości wydają się czasem nie do pokonania, na miłość jest zawsze miejsce…</w:t>
      </w:r>
    </w:p>
    <w:p w14:paraId="77DD03C6" w14:textId="5D06AE3B" w:rsidR="00667D33" w:rsidRDefault="00975494" w:rsidP="00296BCD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 wp14:anchorId="27BE93FD" wp14:editId="20B0BBDF">
            <wp:simplePos x="0" y="0"/>
            <wp:positionH relativeFrom="column">
              <wp:posOffset>3810</wp:posOffset>
            </wp:positionH>
            <wp:positionV relativeFrom="paragraph">
              <wp:posOffset>47625</wp:posOffset>
            </wp:positionV>
            <wp:extent cx="2944495" cy="1659255"/>
            <wp:effectExtent l="0" t="0" r="825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EA1">
        <w:rPr>
          <w:rFonts w:ascii="Calibri" w:eastAsia="Calibri" w:hAnsi="Calibri" w:cs="Calibri"/>
          <w:sz w:val="24"/>
          <w:szCs w:val="24"/>
        </w:rPr>
        <w:t xml:space="preserve">Pierwszy film </w:t>
      </w:r>
      <w:r w:rsidR="00DB0EA1" w:rsidRPr="00667D33">
        <w:rPr>
          <w:rFonts w:ascii="Calibri" w:eastAsia="Calibri" w:hAnsi="Calibri" w:cs="Calibri"/>
          <w:b/>
          <w:bCs/>
          <w:sz w:val="24"/>
          <w:szCs w:val="24"/>
        </w:rPr>
        <w:t>„</w:t>
      </w:r>
      <w:proofErr w:type="spellStart"/>
      <w:r w:rsidR="00296BCD" w:rsidRPr="00667D33">
        <w:rPr>
          <w:rStyle w:val="jlqj4b"/>
          <w:rFonts w:ascii="Calibri" w:hAnsi="Calibri" w:cs="Calibri"/>
          <w:b/>
          <w:bCs/>
          <w:sz w:val="24"/>
          <w:szCs w:val="24"/>
        </w:rPr>
        <w:t>Rosamunde</w:t>
      </w:r>
      <w:proofErr w:type="spellEnd"/>
      <w:r w:rsidR="00296BCD" w:rsidRPr="00667D33">
        <w:rPr>
          <w:rStyle w:val="jlqj4b"/>
          <w:rFonts w:ascii="Calibri" w:hAnsi="Calibri" w:cs="Calibri"/>
          <w:b/>
          <w:bCs/>
          <w:sz w:val="24"/>
          <w:szCs w:val="24"/>
        </w:rPr>
        <w:t xml:space="preserve"> </w:t>
      </w:r>
      <w:proofErr w:type="spellStart"/>
      <w:r w:rsidR="00296BCD" w:rsidRPr="00667D33">
        <w:rPr>
          <w:rStyle w:val="jlqj4b"/>
          <w:rFonts w:ascii="Calibri" w:hAnsi="Calibri" w:cs="Calibri"/>
          <w:b/>
          <w:bCs/>
          <w:sz w:val="24"/>
          <w:szCs w:val="24"/>
        </w:rPr>
        <w:t>Pilcher</w:t>
      </w:r>
      <w:proofErr w:type="spellEnd"/>
      <w:r w:rsidR="00296BCD" w:rsidRPr="00667D33">
        <w:rPr>
          <w:rStyle w:val="jlqj4b"/>
          <w:rFonts w:ascii="Calibri" w:hAnsi="Calibri" w:cs="Calibri"/>
          <w:b/>
          <w:bCs/>
          <w:sz w:val="24"/>
          <w:szCs w:val="24"/>
        </w:rPr>
        <w:t>: Bicie serca</w:t>
      </w:r>
      <w:r w:rsidR="00DB0EA1" w:rsidRPr="00667D33">
        <w:rPr>
          <w:rStyle w:val="jlqj4b"/>
          <w:rFonts w:ascii="Calibri" w:hAnsi="Calibri" w:cs="Calibri"/>
          <w:b/>
          <w:bCs/>
          <w:sz w:val="24"/>
          <w:szCs w:val="24"/>
        </w:rPr>
        <w:t>”</w:t>
      </w:r>
      <w:r w:rsidR="00DB0EA1">
        <w:rPr>
          <w:rStyle w:val="jlqj4b"/>
          <w:rFonts w:ascii="Calibri" w:hAnsi="Calibri" w:cs="Calibri"/>
          <w:sz w:val="24"/>
          <w:szCs w:val="24"/>
        </w:rPr>
        <w:t xml:space="preserve"> opowiada o </w:t>
      </w:r>
      <w:proofErr w:type="spellStart"/>
      <w:r w:rsidR="00296BCD" w:rsidRPr="008F2BB1">
        <w:rPr>
          <w:rFonts w:ascii="Calibri" w:eastAsia="Calibri" w:hAnsi="Calibri" w:cs="Calibri"/>
          <w:sz w:val="24"/>
          <w:szCs w:val="24"/>
        </w:rPr>
        <w:t>Jack</w:t>
      </w:r>
      <w:r w:rsidR="00DB0EA1">
        <w:rPr>
          <w:rFonts w:ascii="Calibri" w:eastAsia="Calibri" w:hAnsi="Calibri" w:cs="Calibri"/>
          <w:sz w:val="24"/>
          <w:szCs w:val="24"/>
        </w:rPr>
        <w:t>y</w:t>
      </w:r>
      <w:proofErr w:type="spellEnd"/>
      <w:r w:rsidR="00DB0EA1">
        <w:rPr>
          <w:rFonts w:ascii="Calibri" w:eastAsia="Calibri" w:hAnsi="Calibri" w:cs="Calibri"/>
          <w:sz w:val="24"/>
          <w:szCs w:val="24"/>
        </w:rPr>
        <w:t>, dla której</w:t>
      </w:r>
      <w:r w:rsidR="00296BCD" w:rsidRPr="008F2BB1">
        <w:rPr>
          <w:rFonts w:ascii="Calibri" w:eastAsia="Calibri" w:hAnsi="Calibri" w:cs="Calibri"/>
          <w:sz w:val="24"/>
          <w:szCs w:val="24"/>
        </w:rPr>
        <w:t xml:space="preserve"> produkcja ginu w tradycyjnej, rodzinnej destylarni jest czymś więcej niż tylko rzemiosłem. Jest </w:t>
      </w:r>
      <w:r w:rsidR="00667D33">
        <w:rPr>
          <w:rFonts w:ascii="Calibri" w:eastAsia="Calibri" w:hAnsi="Calibri" w:cs="Calibri"/>
          <w:sz w:val="24"/>
          <w:szCs w:val="24"/>
        </w:rPr>
        <w:t xml:space="preserve">jej </w:t>
      </w:r>
      <w:r w:rsidR="00296BCD" w:rsidRPr="008F2BB1">
        <w:rPr>
          <w:rFonts w:ascii="Calibri" w:eastAsia="Calibri" w:hAnsi="Calibri" w:cs="Calibri"/>
          <w:sz w:val="24"/>
          <w:szCs w:val="24"/>
        </w:rPr>
        <w:t>pasją i obsesją. O</w:t>
      </w:r>
      <w:r w:rsidR="00EE7CBD">
        <w:rPr>
          <w:rFonts w:ascii="Calibri" w:eastAsia="Calibri" w:hAnsi="Calibri" w:cs="Calibri"/>
          <w:sz w:val="24"/>
          <w:szCs w:val="24"/>
        </w:rPr>
        <w:t> </w:t>
      </w:r>
      <w:proofErr w:type="spellStart"/>
      <w:r w:rsidR="00296BCD" w:rsidRPr="008F2BB1">
        <w:rPr>
          <w:rFonts w:ascii="Calibri" w:eastAsia="Calibri" w:hAnsi="Calibri" w:cs="Calibri"/>
          <w:sz w:val="24"/>
          <w:szCs w:val="24"/>
        </w:rPr>
        <w:t>Jacky</w:t>
      </w:r>
      <w:proofErr w:type="spellEnd"/>
      <w:r w:rsidR="00296BCD" w:rsidRPr="008F2BB1">
        <w:rPr>
          <w:rFonts w:ascii="Calibri" w:eastAsia="Calibri" w:hAnsi="Calibri" w:cs="Calibri"/>
          <w:sz w:val="24"/>
          <w:szCs w:val="24"/>
        </w:rPr>
        <w:t xml:space="preserve"> martwi się ojciec, ponieważ </w:t>
      </w:r>
      <w:r w:rsidR="00667D33">
        <w:rPr>
          <w:rFonts w:ascii="Calibri" w:eastAsia="Calibri" w:hAnsi="Calibri" w:cs="Calibri"/>
          <w:sz w:val="24"/>
          <w:szCs w:val="24"/>
        </w:rPr>
        <w:t xml:space="preserve">dziewczyna </w:t>
      </w:r>
      <w:r w:rsidR="00296BCD" w:rsidRPr="008F2BB1">
        <w:rPr>
          <w:rFonts w:ascii="Calibri" w:eastAsia="Calibri" w:hAnsi="Calibri" w:cs="Calibri"/>
          <w:sz w:val="24"/>
          <w:szCs w:val="24"/>
        </w:rPr>
        <w:t xml:space="preserve">całe swoje życie poświęca gorzelni. Niespodziewanie przyjeżdża starsza siostra </w:t>
      </w:r>
      <w:proofErr w:type="spellStart"/>
      <w:r w:rsidR="00296BCD" w:rsidRPr="008F2BB1">
        <w:rPr>
          <w:rFonts w:ascii="Calibri" w:eastAsia="Calibri" w:hAnsi="Calibri" w:cs="Calibri"/>
          <w:sz w:val="24"/>
          <w:szCs w:val="24"/>
        </w:rPr>
        <w:t>Jacky</w:t>
      </w:r>
      <w:proofErr w:type="spellEnd"/>
      <w:r w:rsidR="00296BCD" w:rsidRPr="008F2BB1">
        <w:rPr>
          <w:rFonts w:ascii="Calibri" w:eastAsia="Calibri" w:hAnsi="Calibri" w:cs="Calibri"/>
          <w:sz w:val="24"/>
          <w:szCs w:val="24"/>
        </w:rPr>
        <w:t>, Alice</w:t>
      </w:r>
      <w:r w:rsidR="00667D33">
        <w:rPr>
          <w:rFonts w:ascii="Calibri" w:eastAsia="Calibri" w:hAnsi="Calibri" w:cs="Calibri"/>
          <w:sz w:val="24"/>
          <w:szCs w:val="24"/>
        </w:rPr>
        <w:t>, która bardzo namiesza w jej zawodowym i osobistym życiu. Czy złe wydarzenia doprowadzą do szczęśliwego zakończenia?</w:t>
      </w:r>
    </w:p>
    <w:p w14:paraId="7E111AAD" w14:textId="742FC4FB" w:rsidR="00296BCD" w:rsidRPr="008F2BB1" w:rsidRDefault="00975494" w:rsidP="00296BCD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0" locked="0" layoutInCell="1" allowOverlap="1" wp14:anchorId="45B2C1E4" wp14:editId="216F2508">
            <wp:simplePos x="0" y="0"/>
            <wp:positionH relativeFrom="column">
              <wp:posOffset>3099435</wp:posOffset>
            </wp:positionH>
            <wp:positionV relativeFrom="paragraph">
              <wp:posOffset>448310</wp:posOffset>
            </wp:positionV>
            <wp:extent cx="3042000" cy="1713600"/>
            <wp:effectExtent l="0" t="0" r="6350" b="127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0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D33">
        <w:rPr>
          <w:rFonts w:ascii="Calibri" w:eastAsia="Calibri" w:hAnsi="Calibri" w:cs="Calibri"/>
          <w:sz w:val="24"/>
          <w:szCs w:val="24"/>
        </w:rPr>
        <w:t xml:space="preserve">Z kolei film </w:t>
      </w:r>
      <w:r w:rsidR="00667D33" w:rsidRPr="00975494">
        <w:rPr>
          <w:rFonts w:ascii="Calibri" w:eastAsia="Calibri" w:hAnsi="Calibri" w:cs="Calibri"/>
          <w:b/>
          <w:bCs/>
          <w:sz w:val="24"/>
          <w:szCs w:val="24"/>
        </w:rPr>
        <w:t>„</w:t>
      </w:r>
      <w:proofErr w:type="spellStart"/>
      <w:r w:rsidR="00296BCD" w:rsidRPr="00975494">
        <w:rPr>
          <w:rStyle w:val="jlqj4b"/>
          <w:rFonts w:ascii="Calibri" w:hAnsi="Calibri" w:cs="Calibri"/>
          <w:b/>
          <w:bCs/>
          <w:sz w:val="24"/>
          <w:szCs w:val="24"/>
        </w:rPr>
        <w:t>Rosamunde</w:t>
      </w:r>
      <w:proofErr w:type="spellEnd"/>
      <w:r w:rsidR="00296BCD" w:rsidRPr="00975494">
        <w:rPr>
          <w:rStyle w:val="jlqj4b"/>
          <w:rFonts w:ascii="Calibri" w:hAnsi="Calibri" w:cs="Calibri"/>
          <w:b/>
          <w:bCs/>
          <w:sz w:val="24"/>
          <w:szCs w:val="24"/>
        </w:rPr>
        <w:t xml:space="preserve"> Pilcher: </w:t>
      </w:r>
      <w:proofErr w:type="spellStart"/>
      <w:r w:rsidR="00296BCD" w:rsidRPr="00975494">
        <w:rPr>
          <w:rStyle w:val="jlqj4b"/>
          <w:rFonts w:ascii="Calibri" w:hAnsi="Calibri" w:cs="Calibri"/>
          <w:b/>
          <w:bCs/>
          <w:sz w:val="24"/>
          <w:szCs w:val="24"/>
        </w:rPr>
        <w:t>Materiał</w:t>
      </w:r>
      <w:proofErr w:type="spellEnd"/>
      <w:r w:rsidR="00296BCD" w:rsidRPr="00975494">
        <w:rPr>
          <w:rStyle w:val="jlqj4b"/>
          <w:rFonts w:ascii="Calibri" w:hAnsi="Calibri" w:cs="Calibri"/>
          <w:b/>
          <w:bCs/>
          <w:sz w:val="24"/>
          <w:szCs w:val="24"/>
        </w:rPr>
        <w:t>, z którego wykonane są marzenia</w:t>
      </w:r>
      <w:r w:rsidR="00667D33" w:rsidRPr="00975494">
        <w:rPr>
          <w:rStyle w:val="jlqj4b"/>
          <w:rFonts w:ascii="Calibri" w:hAnsi="Calibri" w:cs="Calibri"/>
          <w:b/>
          <w:bCs/>
          <w:sz w:val="24"/>
          <w:szCs w:val="24"/>
        </w:rPr>
        <w:t>”</w:t>
      </w:r>
      <w:r w:rsidR="00667D33">
        <w:rPr>
          <w:rStyle w:val="jlqj4b"/>
          <w:rFonts w:ascii="Calibri" w:hAnsi="Calibri" w:cs="Calibri"/>
          <w:sz w:val="24"/>
          <w:szCs w:val="24"/>
        </w:rPr>
        <w:t xml:space="preserve"> przedstawia losy </w:t>
      </w:r>
      <w:proofErr w:type="spellStart"/>
      <w:r w:rsidR="00296BCD" w:rsidRPr="008F2BB1">
        <w:rPr>
          <w:rFonts w:ascii="Calibri" w:eastAsia="Calibri" w:hAnsi="Calibri" w:cs="Calibri"/>
          <w:sz w:val="24"/>
          <w:szCs w:val="24"/>
        </w:rPr>
        <w:t>Lilly</w:t>
      </w:r>
      <w:proofErr w:type="spellEnd"/>
      <w:r w:rsidR="00296BCD" w:rsidRPr="008F2BB1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- </w:t>
      </w:r>
      <w:r w:rsidR="00296BCD" w:rsidRPr="008F2BB1">
        <w:rPr>
          <w:rFonts w:ascii="Calibri" w:eastAsia="Calibri" w:hAnsi="Calibri" w:cs="Calibri"/>
          <w:sz w:val="24"/>
          <w:szCs w:val="24"/>
        </w:rPr>
        <w:t>młod</w:t>
      </w:r>
      <w:r w:rsidR="00667D33">
        <w:rPr>
          <w:rFonts w:ascii="Calibri" w:eastAsia="Calibri" w:hAnsi="Calibri" w:cs="Calibri"/>
          <w:sz w:val="24"/>
          <w:szCs w:val="24"/>
        </w:rPr>
        <w:t>ej,</w:t>
      </w:r>
      <w:r w:rsidR="00296BCD" w:rsidRPr="008F2BB1">
        <w:rPr>
          <w:rFonts w:ascii="Calibri" w:eastAsia="Calibri" w:hAnsi="Calibri" w:cs="Calibri"/>
          <w:sz w:val="24"/>
          <w:szCs w:val="24"/>
        </w:rPr>
        <w:t xml:space="preserve"> utalentowan</w:t>
      </w:r>
      <w:r w:rsidR="00667D33">
        <w:rPr>
          <w:rFonts w:ascii="Calibri" w:eastAsia="Calibri" w:hAnsi="Calibri" w:cs="Calibri"/>
          <w:sz w:val="24"/>
          <w:szCs w:val="24"/>
        </w:rPr>
        <w:t>ej projektantki</w:t>
      </w:r>
      <w:r>
        <w:rPr>
          <w:rFonts w:ascii="Calibri" w:eastAsia="Calibri" w:hAnsi="Calibri" w:cs="Calibri"/>
          <w:sz w:val="24"/>
          <w:szCs w:val="24"/>
        </w:rPr>
        <w:t xml:space="preserve">, która </w:t>
      </w:r>
      <w:r w:rsidR="00296BCD" w:rsidRPr="008F2BB1">
        <w:rPr>
          <w:rFonts w:ascii="Calibri" w:eastAsia="Calibri" w:hAnsi="Calibri" w:cs="Calibri"/>
          <w:sz w:val="24"/>
          <w:szCs w:val="24"/>
        </w:rPr>
        <w:t xml:space="preserve">niedawno otworzyła w Kornwalii własne studio mody. Próbuje szyć ubrania wyłącznie z ekologicznych materiałów. Nie jest to łatwe zadanie dla młodej przedsiębiorczyni, ponieważ zamówienia są rzadkie, a materiały Fair Trade bardzo drogie. Matka </w:t>
      </w:r>
      <w:proofErr w:type="spellStart"/>
      <w:r w:rsidR="00296BCD" w:rsidRPr="008F2BB1">
        <w:rPr>
          <w:rFonts w:ascii="Calibri" w:eastAsia="Calibri" w:hAnsi="Calibri" w:cs="Calibri"/>
          <w:sz w:val="24"/>
          <w:szCs w:val="24"/>
        </w:rPr>
        <w:t>Lilly</w:t>
      </w:r>
      <w:proofErr w:type="spellEnd"/>
      <w:r w:rsidR="00296BCD" w:rsidRPr="008F2BB1">
        <w:rPr>
          <w:rFonts w:ascii="Calibri" w:eastAsia="Calibri" w:hAnsi="Calibri" w:cs="Calibri"/>
          <w:sz w:val="24"/>
          <w:szCs w:val="24"/>
        </w:rPr>
        <w:t xml:space="preserve"> zmarła 4 lata temu. Od tamtej pory ojciec i </w:t>
      </w:r>
      <w:proofErr w:type="spellStart"/>
      <w:r w:rsidR="00296BCD" w:rsidRPr="008F2BB1">
        <w:rPr>
          <w:rFonts w:ascii="Calibri" w:eastAsia="Calibri" w:hAnsi="Calibri" w:cs="Calibri"/>
          <w:sz w:val="24"/>
          <w:szCs w:val="24"/>
        </w:rPr>
        <w:t>Paige</w:t>
      </w:r>
      <w:proofErr w:type="spellEnd"/>
      <w:r w:rsidR="00296BCD" w:rsidRPr="008F2BB1">
        <w:rPr>
          <w:rFonts w:ascii="Calibri" w:eastAsia="Calibri" w:hAnsi="Calibri" w:cs="Calibri"/>
          <w:sz w:val="24"/>
          <w:szCs w:val="24"/>
        </w:rPr>
        <w:t>, ciotka ze strony matki, zajmują się rodzinną plantacją jabłek i</w:t>
      </w:r>
      <w:r w:rsidR="00296BCD">
        <w:rPr>
          <w:rFonts w:ascii="Calibri" w:eastAsia="Calibri" w:hAnsi="Calibri" w:cs="Calibri"/>
          <w:sz w:val="24"/>
          <w:szCs w:val="24"/>
        </w:rPr>
        <w:t> </w:t>
      </w:r>
      <w:r w:rsidR="00296BCD" w:rsidRPr="008F2BB1">
        <w:rPr>
          <w:rFonts w:ascii="Calibri" w:eastAsia="Calibri" w:hAnsi="Calibri" w:cs="Calibri"/>
          <w:sz w:val="24"/>
          <w:szCs w:val="24"/>
        </w:rPr>
        <w:t xml:space="preserve">produkcją cydru. </w:t>
      </w:r>
      <w:proofErr w:type="spellStart"/>
      <w:r w:rsidR="00296BCD" w:rsidRPr="008F2BB1">
        <w:rPr>
          <w:rFonts w:ascii="Calibri" w:eastAsia="Calibri" w:hAnsi="Calibri" w:cs="Calibri"/>
          <w:sz w:val="24"/>
          <w:szCs w:val="24"/>
        </w:rPr>
        <w:t>Lilly</w:t>
      </w:r>
      <w:proofErr w:type="spellEnd"/>
      <w:r w:rsidR="00296BCD" w:rsidRPr="008F2BB1">
        <w:rPr>
          <w:rFonts w:ascii="Calibri" w:eastAsia="Calibri" w:hAnsi="Calibri" w:cs="Calibri"/>
          <w:sz w:val="24"/>
          <w:szCs w:val="24"/>
        </w:rPr>
        <w:t xml:space="preserve"> jeszcze nie wie, że tę dwójkę łączy coś więcej niż tylko troska o nią i</w:t>
      </w:r>
      <w:r w:rsidR="00296BCD">
        <w:rPr>
          <w:rFonts w:ascii="Calibri" w:eastAsia="Calibri" w:hAnsi="Calibri" w:cs="Calibri"/>
          <w:sz w:val="24"/>
          <w:szCs w:val="24"/>
        </w:rPr>
        <w:t> </w:t>
      </w:r>
      <w:r w:rsidR="00296BCD" w:rsidRPr="008F2BB1">
        <w:rPr>
          <w:rFonts w:ascii="Calibri" w:eastAsia="Calibri" w:hAnsi="Calibri" w:cs="Calibri"/>
          <w:sz w:val="24"/>
          <w:szCs w:val="24"/>
        </w:rPr>
        <w:t>zadłużoną plantację</w:t>
      </w:r>
      <w:r>
        <w:rPr>
          <w:rFonts w:ascii="Calibri" w:eastAsia="Calibri" w:hAnsi="Calibri" w:cs="Calibri"/>
          <w:sz w:val="24"/>
          <w:szCs w:val="24"/>
        </w:rPr>
        <w:t>…</w:t>
      </w:r>
    </w:p>
    <w:p w14:paraId="78AA7835" w14:textId="77777777" w:rsidR="004317A3" w:rsidRPr="008C6328" w:rsidRDefault="004317A3" w:rsidP="004317A3">
      <w:pPr>
        <w:pStyle w:val="Tr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line="288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225CEFF5" w14:textId="3950D223" w:rsidR="00066AF7" w:rsidRPr="008C6328" w:rsidRDefault="00F5197C" w:rsidP="00F5197C">
      <w:pPr>
        <w:tabs>
          <w:tab w:val="left" w:pos="7363"/>
        </w:tabs>
        <w:spacing w:line="288" w:lineRule="auto"/>
        <w:jc w:val="both"/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</w:pPr>
      <w:r w:rsidRPr="008C6328">
        <w:rPr>
          <w:rFonts w:ascii="Calibri" w:eastAsia="Calibri" w:hAnsi="Calibri" w:cs="Calibri"/>
          <w:sz w:val="24"/>
          <w:szCs w:val="24"/>
          <w:lang w:val="pl-PL"/>
        </w:rPr>
        <w:tab/>
      </w:r>
    </w:p>
    <w:p w14:paraId="210C2097" w14:textId="55A031F0" w:rsidR="00CC0020" w:rsidRPr="008C6328" w:rsidRDefault="00E93334">
      <w:pPr>
        <w:widowControl w:val="0"/>
        <w:suppressAutoHyphens/>
        <w:jc w:val="both"/>
        <w:rPr>
          <w:lang w:val="pl-PL"/>
        </w:rPr>
      </w:pPr>
      <w:r w:rsidRPr="008C6328">
        <w:rPr>
          <w:rFonts w:ascii="Calibri" w:eastAsia="Gotham Rounded Light" w:hAnsi="Calibri" w:cs="Gotham Rounded Light"/>
          <w:b/>
          <w:bCs/>
          <w:sz w:val="24"/>
          <w:szCs w:val="24"/>
          <w:lang w:val="pl-PL"/>
        </w:rPr>
        <w:t>Kontakt dla mediów:</w:t>
      </w:r>
      <w:r w:rsidRPr="008C6328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Joanna Owsianko - tel. 502 126 043, e-mail: </w:t>
      </w:r>
      <w:hyperlink r:id="rId9">
        <w:r w:rsidRPr="008C6328">
          <w:rPr>
            <w:rStyle w:val="czeinternetowe"/>
            <w:rFonts w:ascii="Calibri" w:eastAsia="Gotham Rounded Light" w:hAnsi="Calibri" w:cs="Gotham Rounded Light"/>
            <w:sz w:val="24"/>
            <w:szCs w:val="24"/>
            <w:lang w:val="pl-PL"/>
          </w:rPr>
          <w:t>j.owsianko@agencjafaceit.pl</w:t>
        </w:r>
      </w:hyperlink>
      <w:r w:rsidRPr="008C6328">
        <w:rPr>
          <w:rFonts w:ascii="Calibri" w:eastAsia="Gotham Rounded Light" w:hAnsi="Calibri" w:cs="Gotham Rounded Light"/>
          <w:sz w:val="24"/>
          <w:szCs w:val="24"/>
          <w:lang w:val="pl-PL"/>
        </w:rPr>
        <w:t xml:space="preserve">  </w:t>
      </w:r>
    </w:p>
    <w:p w14:paraId="694B03EA" w14:textId="77777777" w:rsidR="00CC0020" w:rsidRPr="008C6328" w:rsidRDefault="00CC0020">
      <w:pPr>
        <w:widowControl w:val="0"/>
        <w:suppressAutoHyphens/>
        <w:jc w:val="both"/>
        <w:rPr>
          <w:rFonts w:ascii="Calibri" w:eastAsia="Gotham Rounded Light" w:hAnsi="Calibri" w:cs="Gotham Rounded Light"/>
          <w:sz w:val="24"/>
          <w:szCs w:val="24"/>
          <w:lang w:val="pl-PL"/>
        </w:rPr>
      </w:pPr>
    </w:p>
    <w:p w14:paraId="772AEE47" w14:textId="77777777" w:rsidR="003C48F4" w:rsidRPr="008C6328" w:rsidRDefault="003C48F4">
      <w:pPr>
        <w:suppressAutoHyphens/>
        <w:rPr>
          <w:rFonts w:ascii="Calibri" w:hAnsi="Calibri"/>
          <w:lang w:val="pl-PL"/>
        </w:rPr>
      </w:pPr>
      <w:r w:rsidRPr="008C6328">
        <w:rPr>
          <w:rFonts w:ascii="Calibri" w:hAnsi="Calibri"/>
          <w:lang w:val="pl-PL"/>
        </w:rPr>
        <w:br w:type="page"/>
      </w:r>
    </w:p>
    <w:p w14:paraId="7F969382" w14:textId="7CBCEF08" w:rsidR="00CC0020" w:rsidRPr="008C6328" w:rsidRDefault="00F95A1E" w:rsidP="00DD467C">
      <w:pPr>
        <w:suppressAutoHyphens/>
        <w:rPr>
          <w:lang w:val="pl-PL"/>
        </w:rPr>
      </w:pPr>
      <w:r w:rsidRPr="008C6328">
        <w:rPr>
          <w:rFonts w:ascii="Calibri" w:hAnsi="Calibri"/>
          <w:lang w:val="pl-PL"/>
        </w:rPr>
        <w:lastRenderedPageBreak/>
        <w:t>R</w:t>
      </w:r>
      <w:r w:rsidR="00E93334" w:rsidRPr="008C6328">
        <w:rPr>
          <w:rFonts w:ascii="Calibri" w:hAnsi="Calibri"/>
          <w:b/>
          <w:bCs/>
          <w:sz w:val="16"/>
          <w:szCs w:val="16"/>
          <w:lang w:val="pl-PL"/>
        </w:rPr>
        <w:t>omance TV</w:t>
      </w:r>
      <w:r w:rsidR="00E93334" w:rsidRPr="008C6328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0" w:name="_Hlk9421899"/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Rosamunde</w:t>
      </w:r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Pilcher</w:t>
      </w:r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 xml:space="preserve">, Charlotte Link, Ingi </w:t>
      </w:r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Lindström</w:t>
      </w:r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 xml:space="preserve">, Barbary Wood, </w:t>
      </w:r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Utty</w:t>
      </w:r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Danelli</w:t>
      </w:r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 xml:space="preserve">, Emilie Richards oraz </w:t>
      </w:r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Katie</w:t>
      </w:r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Fforde</w:t>
      </w:r>
      <w:bookmarkEnd w:id="0"/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</w:t>
      </w:r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Elisa</w:t>
      </w:r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 xml:space="preserve"> z </w:t>
      </w:r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Rivombrosy</w:t>
      </w:r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>”, „Burza uczuć”, „</w:t>
      </w:r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Danni</w:t>
      </w:r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="00E93334" w:rsidRPr="008C6328">
        <w:rPr>
          <w:rFonts w:ascii="Calibri" w:hAnsi="Calibri"/>
          <w:sz w:val="16"/>
          <w:szCs w:val="16"/>
          <w:lang w:val="pl-PL"/>
        </w:rPr>
        <w:t>Lowinski</w:t>
      </w:r>
      <w:proofErr w:type="spellEnd"/>
      <w:r w:rsidR="00E93334" w:rsidRPr="008C6328">
        <w:rPr>
          <w:rFonts w:ascii="Calibri" w:hAnsi="Calibri"/>
          <w:sz w:val="16"/>
          <w:szCs w:val="16"/>
          <w:lang w:val="pl-PL"/>
        </w:rPr>
        <w:t>”, „Misja: Życie!”, „Wszystko dla Pań”, „Kochanki” czy obsypana nagrodami australijska produkcja „Tatusiowie na medal”.</w:t>
      </w:r>
    </w:p>
    <w:p w14:paraId="4EA5D7B7" w14:textId="77777777" w:rsidR="00CC0020" w:rsidRPr="008C6328" w:rsidRDefault="00CC0020">
      <w:pPr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4B515A20" w14:textId="77777777" w:rsidR="00CC0020" w:rsidRPr="008C6328" w:rsidRDefault="00E93334">
      <w:pPr>
        <w:jc w:val="both"/>
        <w:rPr>
          <w:lang w:val="pl-PL"/>
        </w:rPr>
      </w:pPr>
      <w:r w:rsidRPr="00DB05CF">
        <w:rPr>
          <w:rFonts w:ascii="Calibri" w:hAnsi="Calibri"/>
          <w:b/>
          <w:bCs/>
          <w:sz w:val="16"/>
          <w:szCs w:val="16"/>
          <w:lang w:val="en-GB"/>
        </w:rPr>
        <w:t>Romance TV</w:t>
      </w:r>
      <w:r w:rsidRPr="00DB05CF">
        <w:rPr>
          <w:rFonts w:ascii="Calibri" w:hAnsi="Calibri"/>
          <w:sz w:val="16"/>
          <w:szCs w:val="16"/>
          <w:lang w:val="en-GB"/>
        </w:rPr>
        <w:t xml:space="preserve"> </w:t>
      </w:r>
      <w:proofErr w:type="spellStart"/>
      <w:r w:rsidRPr="00DB05CF">
        <w:rPr>
          <w:rFonts w:ascii="Calibri" w:hAnsi="Calibri"/>
          <w:sz w:val="16"/>
          <w:szCs w:val="16"/>
          <w:lang w:val="en-GB"/>
        </w:rPr>
        <w:t>należy</w:t>
      </w:r>
      <w:proofErr w:type="spellEnd"/>
      <w:r w:rsidRPr="00DB05CF">
        <w:rPr>
          <w:rFonts w:ascii="Calibri" w:hAnsi="Calibri"/>
          <w:sz w:val="16"/>
          <w:szCs w:val="16"/>
          <w:lang w:val="en-GB"/>
        </w:rPr>
        <w:t xml:space="preserve"> do Romance TV </w:t>
      </w:r>
      <w:proofErr w:type="spellStart"/>
      <w:r w:rsidRPr="00DB05CF">
        <w:rPr>
          <w:rFonts w:ascii="Calibri" w:hAnsi="Calibri"/>
          <w:sz w:val="16"/>
          <w:szCs w:val="16"/>
          <w:lang w:val="en-GB"/>
        </w:rPr>
        <w:t>Betriebs</w:t>
      </w:r>
      <w:proofErr w:type="spellEnd"/>
      <w:r w:rsidRPr="00DB05CF">
        <w:rPr>
          <w:rFonts w:ascii="Calibri" w:hAnsi="Calibri"/>
          <w:sz w:val="16"/>
          <w:szCs w:val="16"/>
          <w:lang w:val="en-GB"/>
        </w:rPr>
        <w:t xml:space="preserve"> GMBH, </w:t>
      </w:r>
      <w:proofErr w:type="spellStart"/>
      <w:r w:rsidRPr="00DB05CF">
        <w:rPr>
          <w:rFonts w:ascii="Calibri" w:hAnsi="Calibri"/>
          <w:sz w:val="16"/>
          <w:szCs w:val="16"/>
          <w:lang w:val="en-GB"/>
        </w:rPr>
        <w:t>stanowiącej</w:t>
      </w:r>
      <w:proofErr w:type="spellEnd"/>
      <w:r w:rsidRPr="00DB05CF">
        <w:rPr>
          <w:rFonts w:ascii="Calibri" w:hAnsi="Calibri"/>
          <w:sz w:val="16"/>
          <w:szCs w:val="16"/>
          <w:lang w:val="en-GB"/>
        </w:rPr>
        <w:t xml:space="preserve"> joint venture Mainstream Media AG z ZDF Enterprise GmbH. </w:t>
      </w:r>
      <w:r w:rsidRPr="008C6328">
        <w:rPr>
          <w:rFonts w:ascii="Calibri" w:hAnsi="Calibri"/>
          <w:sz w:val="16"/>
          <w:szCs w:val="16"/>
          <w:lang w:val="pl-PL"/>
        </w:rPr>
        <w:t xml:space="preserve">Kanał. /dostępny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</w:t>
      </w:r>
      <w:proofErr w:type="spellStart"/>
      <w:r w:rsidRPr="008C6328">
        <w:rPr>
          <w:rFonts w:ascii="Calibri" w:hAnsi="Calibri"/>
          <w:sz w:val="16"/>
          <w:szCs w:val="16"/>
          <w:lang w:val="pl-PL"/>
        </w:rPr>
        <w:t>Inea</w:t>
      </w:r>
      <w:proofErr w:type="spellEnd"/>
      <w:r w:rsidRPr="008C6328">
        <w:rPr>
          <w:rFonts w:ascii="Calibri" w:hAnsi="Calibri"/>
          <w:sz w:val="16"/>
          <w:szCs w:val="16"/>
          <w:lang w:val="pl-PL"/>
        </w:rPr>
        <w:t xml:space="preserve">, </w:t>
      </w:r>
      <w:proofErr w:type="spellStart"/>
      <w:r w:rsidRPr="008C6328">
        <w:rPr>
          <w:rFonts w:ascii="Calibri" w:hAnsi="Calibri"/>
          <w:sz w:val="16"/>
          <w:szCs w:val="16"/>
          <w:lang w:val="pl-PL"/>
        </w:rPr>
        <w:t>Toya</w:t>
      </w:r>
      <w:proofErr w:type="spellEnd"/>
      <w:r w:rsidRPr="008C6328">
        <w:rPr>
          <w:rFonts w:ascii="Calibri" w:hAnsi="Calibri"/>
          <w:sz w:val="16"/>
          <w:szCs w:val="16"/>
          <w:lang w:val="pl-PL"/>
        </w:rPr>
        <w:t xml:space="preserve"> oraz w innych dobrych sieciach kablowych. Można go także oglądać w serwisach PLAY NOW oraz IPLA. Ambasadorem kanału jest Daniel QCZAJ. </w:t>
      </w:r>
    </w:p>
    <w:p w14:paraId="0AFB64E1" w14:textId="77777777" w:rsidR="00CC0020" w:rsidRPr="008C6328" w:rsidRDefault="00CC0020">
      <w:pPr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6959CAC0" w14:textId="77777777" w:rsidR="00CC0020" w:rsidRPr="008C6328" w:rsidRDefault="00E93334">
      <w:pPr>
        <w:jc w:val="both"/>
        <w:rPr>
          <w:rFonts w:ascii="Calibri" w:hAnsi="Calibri"/>
          <w:lang w:val="pl-PL"/>
        </w:rPr>
      </w:pPr>
      <w:r w:rsidRPr="008C6328">
        <w:rPr>
          <w:rFonts w:ascii="Calibri" w:hAnsi="Calibri"/>
          <w:sz w:val="16"/>
          <w:szCs w:val="16"/>
          <w:lang w:val="pl-PL"/>
        </w:rPr>
        <w:t>romance-tv.pl</w:t>
      </w:r>
    </w:p>
    <w:p w14:paraId="34C41EBD" w14:textId="77777777" w:rsidR="00CC0020" w:rsidRPr="008C6328" w:rsidRDefault="00E93334">
      <w:pPr>
        <w:jc w:val="both"/>
        <w:rPr>
          <w:rFonts w:ascii="Calibri" w:hAnsi="Calibri"/>
          <w:lang w:val="pl-PL"/>
        </w:rPr>
      </w:pPr>
      <w:r w:rsidRPr="008C6328">
        <w:rPr>
          <w:rFonts w:ascii="Calibri" w:hAnsi="Calibri"/>
          <w:sz w:val="16"/>
          <w:szCs w:val="16"/>
          <w:lang w:val="pl-PL"/>
        </w:rPr>
        <w:t>facebook.com/</w:t>
      </w:r>
      <w:proofErr w:type="spellStart"/>
      <w:r w:rsidRPr="008C6328">
        <w:rPr>
          <w:rFonts w:ascii="Calibri" w:hAnsi="Calibri"/>
          <w:sz w:val="16"/>
          <w:szCs w:val="16"/>
          <w:lang w:val="pl-PL"/>
        </w:rPr>
        <w:t>RomanceTVCzasNaUczucia</w:t>
      </w:r>
      <w:proofErr w:type="spellEnd"/>
    </w:p>
    <w:p w14:paraId="62DBFD38" w14:textId="77777777" w:rsidR="00CC0020" w:rsidRPr="00DB05CF" w:rsidRDefault="00E93334">
      <w:pPr>
        <w:jc w:val="both"/>
        <w:rPr>
          <w:rFonts w:ascii="Calibri" w:hAnsi="Calibri"/>
          <w:lang w:val="en-GB"/>
        </w:rPr>
      </w:pPr>
      <w:r w:rsidRPr="00DB05CF">
        <w:rPr>
          <w:rFonts w:ascii="Calibri" w:eastAsia="Gotham Rounded Light" w:hAnsi="Calibri" w:cs="Gotham Rounded Light"/>
          <w:lang w:val="en-GB"/>
        </w:rPr>
        <w:t>romance-tv.pl, facebook.com/</w:t>
      </w:r>
      <w:proofErr w:type="spellStart"/>
      <w:r w:rsidRPr="00DB05CF">
        <w:rPr>
          <w:rFonts w:ascii="Calibri" w:eastAsia="Gotham Rounded Light" w:hAnsi="Calibri" w:cs="Gotham Rounded Light"/>
          <w:lang w:val="en-GB"/>
        </w:rPr>
        <w:t>RomanceTVCzasNaUczucia</w:t>
      </w:r>
      <w:proofErr w:type="spellEnd"/>
    </w:p>
    <w:sectPr w:rsidR="00CC0020" w:rsidRPr="00DB05CF">
      <w:footerReference w:type="default" r:id="rId10"/>
      <w:headerReference w:type="first" r:id="rId11"/>
      <w:footerReference w:type="first" r:id="rId12"/>
      <w:pgSz w:w="11906" w:h="16838"/>
      <w:pgMar w:top="2268" w:right="1134" w:bottom="1247" w:left="1134" w:header="0" w:footer="340" w:gutter="0"/>
      <w:cols w:space="720"/>
      <w:formProt w:val="0"/>
      <w:titlePg/>
      <w:docGrid w:linePitch="100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0067F" w14:textId="77777777" w:rsidR="0025424C" w:rsidRDefault="0025424C">
      <w:r>
        <w:separator/>
      </w:r>
    </w:p>
  </w:endnote>
  <w:endnote w:type="continuationSeparator" w:id="0">
    <w:p w14:paraId="65F9E0CB" w14:textId="77777777" w:rsidR="0025424C" w:rsidRDefault="00254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tham Rounded Light">
    <w:altName w:val="Cambria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EE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00"/>
    <w:family w:val="swiss"/>
    <w:pitch w:val="variable"/>
    <w:sig w:usb0="8000002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2E6A9" w14:textId="24C46452" w:rsidR="00CC0020" w:rsidRDefault="000F3E63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noProof/>
      </w:rPr>
      <w:drawing>
        <wp:anchor distT="0" distB="0" distL="0" distR="0" simplePos="0" relativeHeight="3" behindDoc="1" locked="0" layoutInCell="1" allowOverlap="1" wp14:anchorId="61F02E40" wp14:editId="2BB4AAC7">
          <wp:simplePos x="0" y="0"/>
          <wp:positionH relativeFrom="page">
            <wp:posOffset>617855</wp:posOffset>
          </wp:positionH>
          <wp:positionV relativeFrom="page">
            <wp:posOffset>9986645</wp:posOffset>
          </wp:positionV>
          <wp:extent cx="1115060" cy="627380"/>
          <wp:effectExtent l="0" t="0" r="0" b="0"/>
          <wp:wrapNone/>
          <wp:docPr id="5" name="Obraz1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1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15060" cy="627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="00E93334">
      <w:rPr>
        <w:rFonts w:ascii="Arial" w:hAnsi="Arial"/>
        <w:sz w:val="14"/>
        <w:szCs w:val="14"/>
      </w:rPr>
      <w:t>Romance</w:t>
    </w:r>
    <w:proofErr w:type="spellEnd"/>
    <w:r w:rsidR="00E93334">
      <w:rPr>
        <w:rFonts w:ascii="Arial" w:hAnsi="Arial"/>
        <w:sz w:val="14"/>
        <w:szCs w:val="14"/>
      </w:rPr>
      <w:t xml:space="preserve"> TV Sp. z </w:t>
    </w:r>
    <w:proofErr w:type="spellStart"/>
    <w:r w:rsidR="00E93334">
      <w:rPr>
        <w:rFonts w:ascii="Arial" w:hAnsi="Arial"/>
        <w:sz w:val="14"/>
        <w:szCs w:val="14"/>
      </w:rPr>
      <w:t>o.o.</w:t>
    </w:r>
    <w:proofErr w:type="spellEnd"/>
    <w:r w:rsidR="00E93334">
      <w:rPr>
        <w:rFonts w:ascii="Arial" w:hAnsi="Arial"/>
        <w:spacing w:val="-2"/>
        <w:sz w:val="14"/>
        <w:szCs w:val="14"/>
        <w:lang w:val="pl-PL"/>
      </w:rPr>
      <w:t xml:space="preserve"> </w:t>
    </w:r>
    <w:r w:rsidR="00E93334">
      <w:rPr>
        <w:rFonts w:ascii="Arial" w:hAnsi="Arial"/>
        <w:sz w:val="14"/>
        <w:szCs w:val="14"/>
      </w:rPr>
      <w:t>|</w:t>
    </w:r>
    <w:r w:rsidR="00E93334">
      <w:rPr>
        <w:rFonts w:ascii="Arial" w:hAnsi="Arial"/>
        <w:sz w:val="16"/>
        <w:szCs w:val="16"/>
      </w:rPr>
      <w:t xml:space="preserve"> </w:t>
    </w:r>
    <w:proofErr w:type="spellStart"/>
    <w:r w:rsidR="00E93334">
      <w:rPr>
        <w:rFonts w:ascii="Arial" w:hAnsi="Arial"/>
        <w:spacing w:val="-2"/>
        <w:sz w:val="14"/>
        <w:szCs w:val="14"/>
      </w:rPr>
      <w:t>Puławska</w:t>
    </w:r>
    <w:proofErr w:type="spellEnd"/>
    <w:r w:rsidR="00E93334">
      <w:rPr>
        <w:rFonts w:ascii="Arial" w:hAnsi="Arial"/>
        <w:spacing w:val="-2"/>
        <w:sz w:val="14"/>
        <w:szCs w:val="14"/>
      </w:rPr>
      <w:t xml:space="preserve"> 469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 xml:space="preserve">02-844 Warszawa </w:t>
    </w:r>
    <w:r w:rsidR="00E93334">
      <w:rPr>
        <w:rFonts w:ascii="Arial" w:hAnsi="Arial"/>
        <w:sz w:val="16"/>
        <w:szCs w:val="16"/>
      </w:rPr>
      <w:t xml:space="preserve">| </w:t>
    </w:r>
    <w:r w:rsidR="00E93334">
      <w:rPr>
        <w:rFonts w:ascii="Arial" w:hAnsi="Arial"/>
        <w:spacing w:val="-2"/>
        <w:sz w:val="14"/>
        <w:szCs w:val="14"/>
      </w:rPr>
      <w:t>+48 22 276-22-45</w:t>
    </w:r>
  </w:p>
  <w:p w14:paraId="51E7D1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  <w:p w14:paraId="455C780F" w14:textId="77777777" w:rsidR="00CC0020" w:rsidRDefault="00CC0020">
    <w:pPr>
      <w:pStyle w:val="Stopka"/>
      <w:ind w:left="354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3FEFA" w14:textId="77777777" w:rsidR="00CC0020" w:rsidRDefault="00E93334">
    <w:pPr>
      <w:pStyle w:val="Stopka"/>
      <w:rPr>
        <w:rFonts w:ascii="Verdana" w:eastAsia="Verdana" w:hAnsi="Verdana" w:cs="Verdana"/>
        <w:spacing w:val="-2"/>
        <w:sz w:val="16"/>
        <w:szCs w:val="16"/>
      </w:rPr>
    </w:pPr>
    <w:r>
      <w:rPr>
        <w:rFonts w:ascii="Verdana" w:eastAsia="Verdana" w:hAnsi="Verdana" w:cs="Verdana"/>
        <w:spacing w:val="-2"/>
        <w:sz w:val="16"/>
        <w:szCs w:val="16"/>
      </w:rPr>
      <w:tab/>
    </w:r>
    <w:r>
      <w:rPr>
        <w:rFonts w:ascii="Verdana" w:eastAsia="Verdana" w:hAnsi="Verdana" w:cs="Verdana"/>
        <w:spacing w:val="-2"/>
        <w:sz w:val="16"/>
        <w:szCs w:val="16"/>
      </w:rPr>
      <w:tab/>
    </w:r>
  </w:p>
  <w:p w14:paraId="63E9AB7D" w14:textId="77777777" w:rsidR="00CC0020" w:rsidRDefault="00E93334">
    <w:pPr>
      <w:pStyle w:val="Stopka"/>
      <w:ind w:left="3545"/>
      <w:rPr>
        <w:rFonts w:ascii="Arial" w:eastAsia="Arial" w:hAnsi="Arial" w:cs="Arial"/>
        <w:spacing w:val="-2"/>
        <w:sz w:val="14"/>
        <w:szCs w:val="14"/>
      </w:rPr>
    </w:pPr>
    <w:proofErr w:type="spellStart"/>
    <w:r>
      <w:rPr>
        <w:rFonts w:ascii="Arial" w:hAnsi="Arial"/>
        <w:sz w:val="14"/>
        <w:szCs w:val="14"/>
      </w:rPr>
      <w:t>Romance</w:t>
    </w:r>
    <w:proofErr w:type="spellEnd"/>
    <w:r>
      <w:rPr>
        <w:rFonts w:ascii="Arial" w:hAnsi="Arial"/>
        <w:sz w:val="14"/>
        <w:szCs w:val="14"/>
      </w:rPr>
      <w:t xml:space="preserve"> TV Sp. z </w:t>
    </w:r>
    <w:proofErr w:type="spellStart"/>
    <w:r>
      <w:rPr>
        <w:rFonts w:ascii="Arial" w:hAnsi="Arial"/>
        <w:sz w:val="14"/>
        <w:szCs w:val="14"/>
      </w:rPr>
      <w:t>o.o.</w:t>
    </w:r>
    <w:proofErr w:type="spellEnd"/>
    <w:r>
      <w:rPr>
        <w:rFonts w:ascii="Arial" w:hAnsi="Arial"/>
        <w:spacing w:val="-2"/>
        <w:sz w:val="14"/>
        <w:szCs w:val="14"/>
        <w:lang w:val="pl-PL"/>
      </w:rPr>
      <w:t xml:space="preserve"> </w:t>
    </w:r>
    <w:r>
      <w:rPr>
        <w:rFonts w:ascii="Arial" w:hAnsi="Arial"/>
        <w:sz w:val="14"/>
        <w:szCs w:val="14"/>
      </w:rPr>
      <w:t>|</w:t>
    </w:r>
    <w:r>
      <w:rPr>
        <w:rFonts w:ascii="Arial" w:hAnsi="Arial"/>
        <w:sz w:val="16"/>
        <w:szCs w:val="16"/>
      </w:rPr>
      <w:t xml:space="preserve"> </w:t>
    </w:r>
    <w:proofErr w:type="spellStart"/>
    <w:r>
      <w:rPr>
        <w:rFonts w:ascii="Arial" w:hAnsi="Arial"/>
        <w:spacing w:val="-2"/>
        <w:sz w:val="14"/>
        <w:szCs w:val="14"/>
      </w:rPr>
      <w:t>Puławska</w:t>
    </w:r>
    <w:proofErr w:type="spellEnd"/>
    <w:r>
      <w:rPr>
        <w:rFonts w:ascii="Arial" w:hAnsi="Arial"/>
        <w:spacing w:val="-2"/>
        <w:sz w:val="14"/>
        <w:szCs w:val="14"/>
      </w:rPr>
      <w:t xml:space="preserve"> 469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 xml:space="preserve">02-844 Warszawa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+48 22 276-22-45</w:t>
    </w:r>
  </w:p>
  <w:p w14:paraId="1664BF1E" w14:textId="77777777" w:rsidR="00CC0020" w:rsidRDefault="00E93334">
    <w:pPr>
      <w:pStyle w:val="Stopka"/>
      <w:ind w:left="3545"/>
    </w:pPr>
    <w:r>
      <w:rPr>
        <w:rFonts w:ascii="Arial" w:hAnsi="Arial"/>
        <w:b/>
        <w:bCs/>
        <w:spacing w:val="-2"/>
        <w:sz w:val="14"/>
        <w:szCs w:val="14"/>
      </w:rPr>
      <w:t xml:space="preserve">romance-tv.pl </w:t>
    </w:r>
    <w:r>
      <w:rPr>
        <w:rFonts w:ascii="Arial" w:hAnsi="Arial"/>
        <w:sz w:val="16"/>
        <w:szCs w:val="16"/>
      </w:rPr>
      <w:t xml:space="preserve">| </w:t>
    </w:r>
    <w:r>
      <w:rPr>
        <w:rFonts w:ascii="Arial" w:hAnsi="Arial"/>
        <w:spacing w:val="-2"/>
        <w:sz w:val="14"/>
        <w:szCs w:val="14"/>
      </w:rPr>
      <w:t>info@romance-tv.pl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2A8E2" w14:textId="77777777" w:rsidR="0025424C" w:rsidRDefault="0025424C">
      <w:r>
        <w:separator/>
      </w:r>
    </w:p>
  </w:footnote>
  <w:footnote w:type="continuationSeparator" w:id="0">
    <w:p w14:paraId="1FF60ECE" w14:textId="77777777" w:rsidR="0025424C" w:rsidRDefault="00254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CFFE" w14:textId="77777777" w:rsidR="00CC0020" w:rsidRDefault="00E93334">
    <w:pPr>
      <w:pStyle w:val="Nagwek1"/>
      <w:jc w:val="both"/>
      <w:rPr>
        <w:rFonts w:ascii="HelveticaNeue LT 45 Light" w:eastAsia="HelveticaNeue LT 45 Light" w:hAnsi="HelveticaNeue LT 45 Light" w:cs="HelveticaNeue LT 45 Light"/>
        <w:caps/>
      </w:rPr>
    </w:pPr>
    <w:r>
      <w:rPr>
        <w:rFonts w:ascii="HelveticaNeue LT 45 Light" w:eastAsia="HelveticaNeue LT 45 Light" w:hAnsi="HelveticaNeue LT 45 Light" w:cs="HelveticaNeue LT 45 Light"/>
        <w:caps/>
        <w:noProof/>
      </w:rPr>
      <w:drawing>
        <wp:anchor distT="0" distB="0" distL="0" distR="0" simplePos="0" relativeHeight="4" behindDoc="1" locked="0" layoutInCell="1" allowOverlap="1" wp14:anchorId="5264998F" wp14:editId="7863E2C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558290"/>
          <wp:effectExtent l="0" t="0" r="0" b="0"/>
          <wp:wrapNone/>
          <wp:docPr id="6" name="Obraz2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2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5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F32B47" w14:textId="77777777" w:rsidR="00CC0020" w:rsidRDefault="00E93334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>I</w:t>
    </w:r>
    <w:r>
      <w:rPr>
        <w:noProof/>
      </w:rPr>
      <w:drawing>
        <wp:anchor distT="0" distB="0" distL="0" distR="0" simplePos="0" relativeHeight="5" behindDoc="1" locked="0" layoutInCell="1" allowOverlap="1" wp14:anchorId="2AFFF8B6" wp14:editId="38F520E1">
          <wp:simplePos x="0" y="0"/>
          <wp:positionH relativeFrom="column">
            <wp:posOffset>88265</wp:posOffset>
          </wp:positionH>
          <wp:positionV relativeFrom="paragraph">
            <wp:posOffset>9724390</wp:posOffset>
          </wp:positionV>
          <wp:extent cx="1200150" cy="675640"/>
          <wp:effectExtent l="0" t="0" r="0" b="0"/>
          <wp:wrapNone/>
          <wp:docPr id="7" name="Obraz3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3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otham Rounded Book" w:eastAsia="Gotham Rounded Book" w:hAnsi="Gotham Rounded Book" w:cs="Gotham Rounded Book"/>
        <w:caps/>
        <w:sz w:val="32"/>
        <w:szCs w:val="32"/>
        <w:lang w:val="pl-PL"/>
      </w:rPr>
      <w:t xml:space="preserve">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020"/>
    <w:rsid w:val="00011E5B"/>
    <w:rsid w:val="00041669"/>
    <w:rsid w:val="00050C29"/>
    <w:rsid w:val="000535DE"/>
    <w:rsid w:val="000576E7"/>
    <w:rsid w:val="000622AD"/>
    <w:rsid w:val="00066AF7"/>
    <w:rsid w:val="000724A7"/>
    <w:rsid w:val="00094AB5"/>
    <w:rsid w:val="000953B3"/>
    <w:rsid w:val="000B1F16"/>
    <w:rsid w:val="000B32CA"/>
    <w:rsid w:val="000B3CF1"/>
    <w:rsid w:val="000B634D"/>
    <w:rsid w:val="000C3CFC"/>
    <w:rsid w:val="000C4A12"/>
    <w:rsid w:val="000D30B5"/>
    <w:rsid w:val="000D6539"/>
    <w:rsid w:val="000E4E6B"/>
    <w:rsid w:val="000F3E63"/>
    <w:rsid w:val="00110FBC"/>
    <w:rsid w:val="00157D67"/>
    <w:rsid w:val="00157F5A"/>
    <w:rsid w:val="00160BF1"/>
    <w:rsid w:val="00165451"/>
    <w:rsid w:val="001701A0"/>
    <w:rsid w:val="00191B8D"/>
    <w:rsid w:val="001A3E23"/>
    <w:rsid w:val="001A7E42"/>
    <w:rsid w:val="001B4012"/>
    <w:rsid w:val="001B5B72"/>
    <w:rsid w:val="001C32B6"/>
    <w:rsid w:val="001D448D"/>
    <w:rsid w:val="001D5A78"/>
    <w:rsid w:val="001D5F10"/>
    <w:rsid w:val="001E1721"/>
    <w:rsid w:val="001E2519"/>
    <w:rsid w:val="001E6FBB"/>
    <w:rsid w:val="001F08B7"/>
    <w:rsid w:val="00200467"/>
    <w:rsid w:val="00212C4D"/>
    <w:rsid w:val="0023073A"/>
    <w:rsid w:val="002435D5"/>
    <w:rsid w:val="0025424C"/>
    <w:rsid w:val="00260208"/>
    <w:rsid w:val="00275127"/>
    <w:rsid w:val="00277839"/>
    <w:rsid w:val="002946C5"/>
    <w:rsid w:val="00295AB2"/>
    <w:rsid w:val="00296BCD"/>
    <w:rsid w:val="002B2532"/>
    <w:rsid w:val="002B548F"/>
    <w:rsid w:val="002C4DC5"/>
    <w:rsid w:val="002D1CBF"/>
    <w:rsid w:val="002D4DEF"/>
    <w:rsid w:val="002D6052"/>
    <w:rsid w:val="002F0DF1"/>
    <w:rsid w:val="00344883"/>
    <w:rsid w:val="003523CF"/>
    <w:rsid w:val="00363C3F"/>
    <w:rsid w:val="00392119"/>
    <w:rsid w:val="00396032"/>
    <w:rsid w:val="003C48F4"/>
    <w:rsid w:val="003C781E"/>
    <w:rsid w:val="003E1D48"/>
    <w:rsid w:val="003E2D31"/>
    <w:rsid w:val="003F25DA"/>
    <w:rsid w:val="0040324C"/>
    <w:rsid w:val="004045BD"/>
    <w:rsid w:val="00404F96"/>
    <w:rsid w:val="00407777"/>
    <w:rsid w:val="00415F24"/>
    <w:rsid w:val="00422970"/>
    <w:rsid w:val="004317A3"/>
    <w:rsid w:val="00442E06"/>
    <w:rsid w:val="00446690"/>
    <w:rsid w:val="0045509C"/>
    <w:rsid w:val="00460BFA"/>
    <w:rsid w:val="004625E8"/>
    <w:rsid w:val="00464BCD"/>
    <w:rsid w:val="004771C6"/>
    <w:rsid w:val="0049525E"/>
    <w:rsid w:val="004A3C1C"/>
    <w:rsid w:val="004A6DE8"/>
    <w:rsid w:val="004C38DD"/>
    <w:rsid w:val="004F15D1"/>
    <w:rsid w:val="005038A8"/>
    <w:rsid w:val="0050502F"/>
    <w:rsid w:val="005371A0"/>
    <w:rsid w:val="00544EAF"/>
    <w:rsid w:val="005612EA"/>
    <w:rsid w:val="00571325"/>
    <w:rsid w:val="00582BCB"/>
    <w:rsid w:val="005A148D"/>
    <w:rsid w:val="005A1668"/>
    <w:rsid w:val="005A3909"/>
    <w:rsid w:val="005B4C20"/>
    <w:rsid w:val="005B61C7"/>
    <w:rsid w:val="005B7844"/>
    <w:rsid w:val="005C552F"/>
    <w:rsid w:val="005C6086"/>
    <w:rsid w:val="005D4C6D"/>
    <w:rsid w:val="005E4429"/>
    <w:rsid w:val="005F0952"/>
    <w:rsid w:val="00603C77"/>
    <w:rsid w:val="00614896"/>
    <w:rsid w:val="00626416"/>
    <w:rsid w:val="00657F58"/>
    <w:rsid w:val="00660C32"/>
    <w:rsid w:val="00666BFA"/>
    <w:rsid w:val="00667D33"/>
    <w:rsid w:val="006815F7"/>
    <w:rsid w:val="006B5986"/>
    <w:rsid w:val="006D1BB6"/>
    <w:rsid w:val="006D31B1"/>
    <w:rsid w:val="006D5E96"/>
    <w:rsid w:val="006D7C1E"/>
    <w:rsid w:val="006E21B9"/>
    <w:rsid w:val="006F7C08"/>
    <w:rsid w:val="0071477A"/>
    <w:rsid w:val="007222CB"/>
    <w:rsid w:val="00732934"/>
    <w:rsid w:val="00755953"/>
    <w:rsid w:val="00757AD2"/>
    <w:rsid w:val="00763B8D"/>
    <w:rsid w:val="00773EF1"/>
    <w:rsid w:val="00780C0A"/>
    <w:rsid w:val="00781A41"/>
    <w:rsid w:val="007A2970"/>
    <w:rsid w:val="007B25E0"/>
    <w:rsid w:val="007D1AC2"/>
    <w:rsid w:val="007D7A4B"/>
    <w:rsid w:val="007F2DF3"/>
    <w:rsid w:val="007F6217"/>
    <w:rsid w:val="00801EDC"/>
    <w:rsid w:val="00823566"/>
    <w:rsid w:val="00824875"/>
    <w:rsid w:val="008452A7"/>
    <w:rsid w:val="00846109"/>
    <w:rsid w:val="008A5631"/>
    <w:rsid w:val="008B1B12"/>
    <w:rsid w:val="008C6328"/>
    <w:rsid w:val="008D46DB"/>
    <w:rsid w:val="008D4DC6"/>
    <w:rsid w:val="008E1CBA"/>
    <w:rsid w:val="008F47E6"/>
    <w:rsid w:val="00916EB6"/>
    <w:rsid w:val="00926C4C"/>
    <w:rsid w:val="009414C3"/>
    <w:rsid w:val="00944CFB"/>
    <w:rsid w:val="00955CE4"/>
    <w:rsid w:val="0096730B"/>
    <w:rsid w:val="00975494"/>
    <w:rsid w:val="00982F28"/>
    <w:rsid w:val="00992E09"/>
    <w:rsid w:val="00993067"/>
    <w:rsid w:val="009A1AE6"/>
    <w:rsid w:val="009A2BCC"/>
    <w:rsid w:val="009C3F8C"/>
    <w:rsid w:val="009C57E7"/>
    <w:rsid w:val="009C77C2"/>
    <w:rsid w:val="009D1A8E"/>
    <w:rsid w:val="009E3A81"/>
    <w:rsid w:val="00A05A3E"/>
    <w:rsid w:val="00A1513C"/>
    <w:rsid w:val="00A169DB"/>
    <w:rsid w:val="00A25B60"/>
    <w:rsid w:val="00A3274F"/>
    <w:rsid w:val="00A36BC4"/>
    <w:rsid w:val="00A43875"/>
    <w:rsid w:val="00A54006"/>
    <w:rsid w:val="00A66E6E"/>
    <w:rsid w:val="00A80E13"/>
    <w:rsid w:val="00A824F3"/>
    <w:rsid w:val="00A8648A"/>
    <w:rsid w:val="00A865EF"/>
    <w:rsid w:val="00A917FE"/>
    <w:rsid w:val="00A92667"/>
    <w:rsid w:val="00A959BF"/>
    <w:rsid w:val="00AA44DC"/>
    <w:rsid w:val="00AC6DC1"/>
    <w:rsid w:val="00AE0CCB"/>
    <w:rsid w:val="00AF07B6"/>
    <w:rsid w:val="00AF0F2D"/>
    <w:rsid w:val="00AF483E"/>
    <w:rsid w:val="00AF705F"/>
    <w:rsid w:val="00B0182F"/>
    <w:rsid w:val="00B0295C"/>
    <w:rsid w:val="00B11BF5"/>
    <w:rsid w:val="00B23006"/>
    <w:rsid w:val="00B57509"/>
    <w:rsid w:val="00B64388"/>
    <w:rsid w:val="00B725A1"/>
    <w:rsid w:val="00B85358"/>
    <w:rsid w:val="00B87B12"/>
    <w:rsid w:val="00BD04A7"/>
    <w:rsid w:val="00BD1169"/>
    <w:rsid w:val="00BD79DF"/>
    <w:rsid w:val="00BE7010"/>
    <w:rsid w:val="00C068EB"/>
    <w:rsid w:val="00C13D92"/>
    <w:rsid w:val="00C277FB"/>
    <w:rsid w:val="00C42305"/>
    <w:rsid w:val="00C54C38"/>
    <w:rsid w:val="00C62E7A"/>
    <w:rsid w:val="00C65DD8"/>
    <w:rsid w:val="00C7328F"/>
    <w:rsid w:val="00C73ABA"/>
    <w:rsid w:val="00CA2948"/>
    <w:rsid w:val="00CC0020"/>
    <w:rsid w:val="00CC2136"/>
    <w:rsid w:val="00CC5C87"/>
    <w:rsid w:val="00CD0ED9"/>
    <w:rsid w:val="00CD2E94"/>
    <w:rsid w:val="00CE42C8"/>
    <w:rsid w:val="00CE5CF9"/>
    <w:rsid w:val="00CF0CA4"/>
    <w:rsid w:val="00CF17C2"/>
    <w:rsid w:val="00CF3EA1"/>
    <w:rsid w:val="00D169B0"/>
    <w:rsid w:val="00D24318"/>
    <w:rsid w:val="00D24A3A"/>
    <w:rsid w:val="00D41496"/>
    <w:rsid w:val="00D426DB"/>
    <w:rsid w:val="00D4320A"/>
    <w:rsid w:val="00D44D18"/>
    <w:rsid w:val="00D5376C"/>
    <w:rsid w:val="00D73B1D"/>
    <w:rsid w:val="00D82A17"/>
    <w:rsid w:val="00D85362"/>
    <w:rsid w:val="00D908EB"/>
    <w:rsid w:val="00D9721E"/>
    <w:rsid w:val="00DA14F4"/>
    <w:rsid w:val="00DA47DB"/>
    <w:rsid w:val="00DB05CF"/>
    <w:rsid w:val="00DB0EA1"/>
    <w:rsid w:val="00DB5E2B"/>
    <w:rsid w:val="00DB61FA"/>
    <w:rsid w:val="00DC3231"/>
    <w:rsid w:val="00DC4226"/>
    <w:rsid w:val="00DC6B28"/>
    <w:rsid w:val="00DD369D"/>
    <w:rsid w:val="00DD467C"/>
    <w:rsid w:val="00DD4C70"/>
    <w:rsid w:val="00E012C1"/>
    <w:rsid w:val="00E04CD6"/>
    <w:rsid w:val="00E144F4"/>
    <w:rsid w:val="00E1746A"/>
    <w:rsid w:val="00E23181"/>
    <w:rsid w:val="00E42921"/>
    <w:rsid w:val="00E474D2"/>
    <w:rsid w:val="00E50F29"/>
    <w:rsid w:val="00E61688"/>
    <w:rsid w:val="00E77D05"/>
    <w:rsid w:val="00E83FB1"/>
    <w:rsid w:val="00E8693D"/>
    <w:rsid w:val="00E86FF8"/>
    <w:rsid w:val="00E93334"/>
    <w:rsid w:val="00E93D78"/>
    <w:rsid w:val="00E97B02"/>
    <w:rsid w:val="00EB1F9D"/>
    <w:rsid w:val="00EB4548"/>
    <w:rsid w:val="00EB536B"/>
    <w:rsid w:val="00EB571D"/>
    <w:rsid w:val="00EC7FD8"/>
    <w:rsid w:val="00ED0AEE"/>
    <w:rsid w:val="00ED45BB"/>
    <w:rsid w:val="00ED5F53"/>
    <w:rsid w:val="00EE0AFF"/>
    <w:rsid w:val="00EE7CBD"/>
    <w:rsid w:val="00EF4B8E"/>
    <w:rsid w:val="00F2272D"/>
    <w:rsid w:val="00F273E3"/>
    <w:rsid w:val="00F27C26"/>
    <w:rsid w:val="00F32EF1"/>
    <w:rsid w:val="00F5197C"/>
    <w:rsid w:val="00F56CFE"/>
    <w:rsid w:val="00F61E5F"/>
    <w:rsid w:val="00F66921"/>
    <w:rsid w:val="00F710CB"/>
    <w:rsid w:val="00F80FB0"/>
    <w:rsid w:val="00F84430"/>
    <w:rsid w:val="00F95409"/>
    <w:rsid w:val="00F95A1E"/>
    <w:rsid w:val="00FA7C16"/>
    <w:rsid w:val="00FB55C8"/>
    <w:rsid w:val="00FC00E4"/>
    <w:rsid w:val="00FC344D"/>
    <w:rsid w:val="00FD1FD9"/>
    <w:rsid w:val="00FE271F"/>
    <w:rsid w:val="00FE3B88"/>
    <w:rsid w:val="00FF14CB"/>
    <w:rsid w:val="00FF187E"/>
    <w:rsid w:val="00FF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0F6E9"/>
  <w15:docId w15:val="{CDA30427-9C80-4FD6-A22B-0642B1AE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 w:val="0"/>
    </w:pPr>
    <w:rPr>
      <w:rFonts w:cs="Arial Unicode MS"/>
      <w:color w:val="000000"/>
      <w:u w:color="000000"/>
      <w:lang w:val="de-DE"/>
    </w:rPr>
  </w:style>
  <w:style w:type="paragraph" w:styleId="Nagwek1">
    <w:name w:val="heading 1"/>
    <w:next w:val="Normalny"/>
    <w:uiPriority w:val="9"/>
    <w:qFormat/>
    <w:pPr>
      <w:keepNext/>
      <w:suppressAutoHyphens w:val="0"/>
      <w:outlineLvl w:val="0"/>
    </w:pPr>
    <w:rPr>
      <w:rFonts w:ascii="Verdana" w:eastAsia="Verdana" w:hAnsi="Verdana" w:cs="Verdana"/>
      <w:b/>
      <w:bCs/>
      <w:color w:val="993366"/>
      <w:sz w:val="28"/>
      <w:szCs w:val="28"/>
      <w:u w:color="993366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Pr>
      <w:u w:val="single" w:color="FFFFFF"/>
    </w:rPr>
  </w:style>
  <w:style w:type="character" w:customStyle="1" w:styleId="cze">
    <w:name w:val="Łącze"/>
    <w:qFormat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qFormat/>
    <w:rPr>
      <w:rFonts w:ascii="Gotham Rounded Light" w:eastAsia="Gotham Rounded Light" w:hAnsi="Gotham Rounded Light" w:cs="Gotham Rounded Light"/>
      <w:outline w:val="0"/>
      <w:color w:val="0000FF"/>
      <w:u w:val="single" w:color="0000FF"/>
    </w:rPr>
  </w:style>
  <w:style w:type="character" w:customStyle="1" w:styleId="jlqj4b">
    <w:name w:val="jlqj4b"/>
    <w:basedOn w:val="Domylnaczcionkaakapitu"/>
    <w:qFormat/>
  </w:style>
  <w:style w:type="paragraph" w:styleId="Nagwek">
    <w:name w:val="header"/>
    <w:next w:val="Tekstpodstawowy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536"/>
        <w:tab w:val="right" w:pos="9072"/>
      </w:tabs>
      <w:suppressAutoHyphens w:val="0"/>
    </w:pPr>
    <w:rPr>
      <w:rFonts w:cs="Arial Unicode MS"/>
      <w:color w:val="000000"/>
      <w:u w:color="000000"/>
      <w:lang w:val="de-DE"/>
    </w:rPr>
  </w:style>
  <w:style w:type="paragraph" w:styleId="NormalnyWeb">
    <w:name w:val="Normal (Web)"/>
    <w:qFormat/>
    <w:pPr>
      <w:suppressAutoHyphens w:val="0"/>
      <w:spacing w:before="100" w:after="100"/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szCs w:val="22"/>
      <w:u w:color="FFFFFF"/>
      <w14:textOutline w14:w="0" w14:cap="flat" w14:cmpd="sng" w14:algn="ctr">
        <w14:noFill/>
        <w14:prstDash w14:val="solid"/>
        <w14:bevel/>
      </w14:textOutline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57F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F5A"/>
    <w:rPr>
      <w:rFonts w:cs="Mangal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F5A"/>
    <w:rPr>
      <w:rFonts w:cs="Mangal"/>
      <w:color w:val="000000"/>
      <w:szCs w:val="18"/>
      <w:u w:color="000000"/>
      <w:lang w:val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F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F5A"/>
    <w:rPr>
      <w:rFonts w:cs="Mangal"/>
      <w:b/>
      <w:bCs/>
      <w:color w:val="000000"/>
      <w:szCs w:val="18"/>
      <w:u w:color="000000"/>
      <w:lang w:val="de-DE"/>
    </w:rPr>
  </w:style>
  <w:style w:type="paragraph" w:styleId="Poprawka">
    <w:name w:val="Revision"/>
    <w:hidden/>
    <w:uiPriority w:val="99"/>
    <w:semiHidden/>
    <w:rsid w:val="00FA7C16"/>
    <w:pPr>
      <w:suppressAutoHyphens w:val="0"/>
    </w:pPr>
    <w:rPr>
      <w:rFonts w:cs="Mangal"/>
      <w:color w:val="000000"/>
      <w:szCs w:val="18"/>
      <w:u w:color="000000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4C6D"/>
    <w:rPr>
      <w:rFonts w:cs="Mangal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4C6D"/>
    <w:rPr>
      <w:rFonts w:cs="Mangal"/>
      <w:color w:val="000000"/>
      <w:szCs w:val="18"/>
      <w:u w:color="000000"/>
      <w:lang w:val="de-D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4C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j.owsianko@agencjafaceit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58A3B-9F57-4B19-8EEC-9E5016A03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Tatarska</dc:creator>
  <dc:description/>
  <cp:lastModifiedBy>Joanna Owsianko</cp:lastModifiedBy>
  <cp:revision>5</cp:revision>
  <cp:lastPrinted>2021-07-22T12:43:00Z</cp:lastPrinted>
  <dcterms:created xsi:type="dcterms:W3CDTF">2022-06-20T13:29:00Z</dcterms:created>
  <dcterms:modified xsi:type="dcterms:W3CDTF">2022-06-21T10:22:00Z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