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55" w:dyaOrig="1214">
          <v:rect xmlns:o="urn:schemas-microsoft-com:office:office" xmlns:v="urn:schemas-microsoft-com:vml" id="rectole0000000000" style="width:142.750000pt;height:6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Informacja prasowa -sierpie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2022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4D Grupa - drog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do sukcesu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4D Grupa to ogólnopolska sie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renomowanych hurtowni dachowych, oferująca bogaty asortyment produkt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do budowy dachu. Przynale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żność do niej niesie za sobą szereg wymiernych korzyści,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óre dostrzegaj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zar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ówno producenci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budowlanych, jak i sami hurtownicy, w efekcie czego sie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 stale się rozwija.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hurtowni 4D Grupa opiera swoją siłę na synergii płynącej z konsolidacji działań marketingowych przynależnych do niej firm. Reprezentując ich interesy, jest bowiem w stanie osiągać lepsze rezultaty aniżeli pojedyncze podmioty. Wymierne i konkretne korzyści przyciągają kolejnych nowych partner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chc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dołączyć do sieci.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 x D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Dach, dom, design i dialog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to cztery fundamenty, na których oparta jest filozofia 4D Grupa. DACH jest kluczow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częścią biznesu jej Partner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DOM, bo grupa nie ogranicza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inne materiały budowlane. DESIGN ma z kolei odzwierciedlać nowoczesność w działaniach marketingowych, a DIALOG, gdyż jest podstawą kultury organizacyjnej w sieci.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Razem w gór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ę!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Wywodz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się z Krakowa Zintegrowana Sieć Hurtowni Dachowych oferuje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łpracującym z nią podmiotom wsparcie na wielu polach. Pomaga realizować cele biznesowe, a za pośrednictwem własnych kanał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komunikacyjnych aktywnie promuje zarówno hurtownie, produkty, jak i marki dachowe. Ponadto cyklicznie organizuje szkolenia i webinaria podnosz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poziom wiedzy menedżerskiej oraz produktowej wśr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łaścicieli i pracownik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hurtowni, a producentom udost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ępnia kanały dotarcia z nowościami produktowymi. Dodatkowo 4D Grupa ściśle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łpracuje z przedstawicielami medi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żowych i regularnie dostarcza im ciekawe, merytoryczne materiały.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Hurtownie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łająca od 2020 roku 4D Grupa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łpracuje już na stałe z blisko 40 hurtowniami w całej Polsce, a ich liczba stale się powiększa.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ówne korzy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ści płynące ze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łpracy z nami to szeroko zakrojona promocja w mediach og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ólnopolskich i serwisach spo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łecznościowych, a także systematyczne budowanie rozpoznawalności wśr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ód potencjalnych inwestorów. Zgodnie z fundamentaln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zasadą 4D Grupy, jaką jest dialog, oferujemy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 dostęp do szkoleń menadżerskich, analiz rynkowych i innych form wymiany wiedzy oraz doświadczeń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śla Tomasz Piotrowski, Prezes Zarządu 4D Grupa. Przynależność do naszej sieci to także dodatkowe, mierzalne korzyści w postaci premii i bonus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Warto ponadto doda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ć, że zrzeszone w 4D Grupie hurtownie, jako jedyne posiadają wyłączność na produkty Montica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naszej marki w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łasnej, oferującej wysokiej jakości materiały dachowe, a w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ści membrany dachowe o 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żnej gramaturze i paroprzepuszczalności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dodaje.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Producenci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4D Grupy, poza liczn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reprezentacją hurtowni, należą także największe marki budowlane w Polsce, w tym m.in.: Fakro, Velux, Creaton czy Ruukki.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 Jedną z najważniejszych kwestii, dla wsp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łpracujących z nami producent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ów, 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oczywiście wyniki sprzedażowe. Przynależność do 4D Grupy, a co za tym idzie obecność w og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ólnopolskiej i rozpoznawalnej sieci hurtowni, bezsprzecznie wp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ływa na wzrost zainteresowania produktami naszych Partner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przekonuje Tomasz Piotrowski. 4D Grupa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średniczy w kontaktach pomiędzy hurtowniami a producentami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dachowych i budowlanych oraz wspiera obie strony w nawi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ązywaniu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łpracy.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Stale poszerzamy zakres naszego wsparcia, kt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óre ju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 teraz obejmuje m.in. organizację szkoleń produktowych, webinar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po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święconych ofercie firm czy akcji pro-sprzedażowych. Reklama jest dźwignią handlu, dlatego aktywnie działamy także i w tym obszarze. Aranżujemy lub koordynujemy akcje wizerunkowe oraz sprzedażowe, mające na celu zwiększenie zasięgu marek, ich rozpoznawalności oraz wynik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finansowych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dodaje.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O 4D Grupa: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DACH jest kluczow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ęcej informacji znajdziesz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Kontakt prasowy: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Artur Klich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e-mail: artur.klich@touchpr.pl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tel.: +48 509 429 004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4dgrupa.pl/" Id="docRId2" Type="http://schemas.openxmlformats.org/officeDocument/2006/relationships/hyperlink" /><Relationship Target="styles.xml" Id="docRId4" Type="http://schemas.openxmlformats.org/officeDocument/2006/relationships/styles" /></Relationships>
</file>