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316A" w14:textId="4520584A" w:rsidR="00D115CD" w:rsidRDefault="00D115CD" w:rsidP="00D115CD"/>
    <w:p w14:paraId="38969F0C" w14:textId="521070D9" w:rsidR="00FF1B1A" w:rsidRPr="00870958" w:rsidRDefault="00A013EC" w:rsidP="00D115CD">
      <w:pPr>
        <w:rPr>
          <w:rFonts w:cstheme="minorHAnsi"/>
          <w:b/>
          <w:bCs/>
          <w:color w:val="00B050"/>
          <w:sz w:val="40"/>
          <w:szCs w:val="40"/>
        </w:rPr>
      </w:pPr>
      <w:r>
        <w:rPr>
          <w:rFonts w:cstheme="minorHAnsi"/>
          <w:b/>
          <w:bCs/>
          <w:color w:val="00B050"/>
          <w:sz w:val="40"/>
          <w:szCs w:val="40"/>
        </w:rPr>
        <w:t>W</w:t>
      </w:r>
      <w:r w:rsidR="008F7520" w:rsidRPr="00870958">
        <w:rPr>
          <w:rFonts w:cstheme="minorHAnsi"/>
          <w:b/>
          <w:bCs/>
          <w:color w:val="00B050"/>
          <w:sz w:val="40"/>
          <w:szCs w:val="40"/>
        </w:rPr>
        <w:t>eganizm to znacznie więcej niż dieta</w:t>
      </w:r>
    </w:p>
    <w:p w14:paraId="395D17DE" w14:textId="77777777" w:rsidR="00EC3D25" w:rsidRDefault="00EC3D25" w:rsidP="00EC3D25">
      <w:pPr>
        <w:pStyle w:val="NormalnyWeb"/>
        <w:spacing w:after="0" w:afterAutospacing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Światowy Dzień Wegan, którego data przypada na 1 listopada, to wyjątkowa okazja, by skupić uwagę na jednym z najbardziej znaczących ruchów społecznych XXI wieku. Weganizm to nie tylko sposób odżywiania, dieta, ale także filozofia życiowa, która kładzie nacisk na etyczną troskę o zwierzęta, ochronę środowiska i zdrowie ludzi. Poznaj 5 powodów, dla których warto rozważyć przejście na dietę roślinną lub przynajmniej zmniejszyć spożycie mięsa i nabiału. </w:t>
      </w:r>
    </w:p>
    <w:p w14:paraId="4C4EB1AE" w14:textId="77777777" w:rsidR="00EC3D25" w:rsidRDefault="00EC3D25" w:rsidP="00EC3D25">
      <w:pPr>
        <w:pStyle w:val="NormalnyWeb"/>
        <w:spacing w:after="0" w:afterAutospacing="0"/>
      </w:pPr>
    </w:p>
    <w:p w14:paraId="5C984FDD" w14:textId="5CD1BE98" w:rsidR="00E86B39" w:rsidRPr="00870958" w:rsidRDefault="00E86B39" w:rsidP="00870958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870958">
        <w:rPr>
          <w:b/>
          <w:bCs/>
          <w:sz w:val="24"/>
          <w:szCs w:val="24"/>
        </w:rPr>
        <w:t xml:space="preserve">Pro </w:t>
      </w:r>
      <w:r w:rsidR="00863298">
        <w:rPr>
          <w:b/>
          <w:bCs/>
          <w:sz w:val="24"/>
          <w:szCs w:val="24"/>
        </w:rPr>
        <w:t>Z</w:t>
      </w:r>
      <w:r w:rsidRPr="00870958">
        <w:rPr>
          <w:b/>
          <w:bCs/>
          <w:sz w:val="24"/>
          <w:szCs w:val="24"/>
        </w:rPr>
        <w:t>wierzęta</w:t>
      </w:r>
    </w:p>
    <w:p w14:paraId="23DF3667" w14:textId="4468A850" w:rsidR="00496956" w:rsidRDefault="009E0BBB" w:rsidP="006F505A">
      <w:pPr>
        <w:jc w:val="both"/>
        <w:rPr>
          <w:sz w:val="24"/>
          <w:szCs w:val="24"/>
        </w:rPr>
      </w:pPr>
      <w:r w:rsidRPr="00870958">
        <w:rPr>
          <w:sz w:val="24"/>
          <w:szCs w:val="24"/>
        </w:rPr>
        <w:t>Etyczne aspekty weganizmu odzwierciedlają głębokie przekonani</w:t>
      </w:r>
      <w:r w:rsidR="00AB5EAB">
        <w:rPr>
          <w:sz w:val="24"/>
          <w:szCs w:val="24"/>
        </w:rPr>
        <w:t>e</w:t>
      </w:r>
      <w:r w:rsidRPr="00870958">
        <w:rPr>
          <w:sz w:val="24"/>
          <w:szCs w:val="24"/>
        </w:rPr>
        <w:t xml:space="preserve">, że wszelkie </w:t>
      </w:r>
      <w:r w:rsidRPr="007345CC">
        <w:rPr>
          <w:sz w:val="24"/>
          <w:szCs w:val="24"/>
        </w:rPr>
        <w:t>istoty żywe zasługują na szacunek, a ludzie powinni dążyć do minimalizowania ich cierpienia.</w:t>
      </w:r>
      <w:r w:rsidR="00FF2FB0" w:rsidRPr="007345CC">
        <w:rPr>
          <w:sz w:val="24"/>
          <w:szCs w:val="24"/>
        </w:rPr>
        <w:t xml:space="preserve"> </w:t>
      </w:r>
      <w:r w:rsidR="00DD1628" w:rsidRPr="007345CC">
        <w:rPr>
          <w:sz w:val="24"/>
          <w:szCs w:val="24"/>
        </w:rPr>
        <w:t>Obejmuje to nie tylko odżywianie, ale także unikanie innych form wykorzystywania zwierząt, taki</w:t>
      </w:r>
      <w:r w:rsidR="006F505A">
        <w:rPr>
          <w:sz w:val="24"/>
          <w:szCs w:val="24"/>
        </w:rPr>
        <w:t>ch</w:t>
      </w:r>
      <w:r w:rsidR="00DD1628" w:rsidRPr="007345CC">
        <w:rPr>
          <w:sz w:val="24"/>
          <w:szCs w:val="24"/>
        </w:rPr>
        <w:t xml:space="preserve"> jak noszenie futer, skóry</w:t>
      </w:r>
      <w:r w:rsidR="006F505A">
        <w:rPr>
          <w:sz w:val="24"/>
          <w:szCs w:val="24"/>
        </w:rPr>
        <w:t xml:space="preserve">, </w:t>
      </w:r>
      <w:r w:rsidR="00DD1628" w:rsidRPr="007345CC">
        <w:rPr>
          <w:sz w:val="24"/>
          <w:szCs w:val="24"/>
        </w:rPr>
        <w:t xml:space="preserve">testowanie </w:t>
      </w:r>
      <w:r w:rsidR="006F505A">
        <w:rPr>
          <w:sz w:val="24"/>
          <w:szCs w:val="24"/>
        </w:rPr>
        <w:t>k</w:t>
      </w:r>
      <w:r w:rsidR="00DD1628" w:rsidRPr="007345CC">
        <w:rPr>
          <w:sz w:val="24"/>
          <w:szCs w:val="24"/>
        </w:rPr>
        <w:t xml:space="preserve">osmetyków na zwierzętach i wykorzystywanie </w:t>
      </w:r>
      <w:r w:rsidR="006F505A">
        <w:rPr>
          <w:sz w:val="24"/>
          <w:szCs w:val="24"/>
        </w:rPr>
        <w:t xml:space="preserve">ich </w:t>
      </w:r>
      <w:r w:rsidR="00DD1628" w:rsidRPr="007345CC">
        <w:rPr>
          <w:sz w:val="24"/>
          <w:szCs w:val="24"/>
        </w:rPr>
        <w:t>do rozrywki</w:t>
      </w:r>
      <w:r w:rsidR="006F505A">
        <w:rPr>
          <w:sz w:val="24"/>
          <w:szCs w:val="24"/>
        </w:rPr>
        <w:t xml:space="preserve">, np. w cyrkach. </w:t>
      </w:r>
      <w:r w:rsidR="00D168BD" w:rsidRPr="00D168BD">
        <w:rPr>
          <w:sz w:val="24"/>
          <w:szCs w:val="24"/>
        </w:rPr>
        <w:t xml:space="preserve">Dieta oparta na produktach roślinnych zmniejsza liczbę zwierząt żyjących w </w:t>
      </w:r>
      <w:r w:rsidR="00D168BD">
        <w:rPr>
          <w:sz w:val="24"/>
          <w:szCs w:val="24"/>
        </w:rPr>
        <w:t xml:space="preserve">złych </w:t>
      </w:r>
      <w:r w:rsidR="00D168BD" w:rsidRPr="00D168BD">
        <w:rPr>
          <w:sz w:val="24"/>
          <w:szCs w:val="24"/>
        </w:rPr>
        <w:t>warunkach, a dzięki rosnącej różnorodności dostępnych substytutów mięsa i nabiału jest łatwiejsza niż kiedykolwiek.</w:t>
      </w:r>
    </w:p>
    <w:p w14:paraId="5A715C2D" w14:textId="3E89E8B9" w:rsidR="007345CC" w:rsidRPr="003035C3" w:rsidRDefault="00496956" w:rsidP="00496956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035C3">
        <w:rPr>
          <w:b/>
          <w:bCs/>
          <w:sz w:val="24"/>
          <w:szCs w:val="24"/>
        </w:rPr>
        <w:t xml:space="preserve">Pro </w:t>
      </w:r>
      <w:r w:rsidR="00863298">
        <w:rPr>
          <w:b/>
          <w:bCs/>
          <w:sz w:val="24"/>
          <w:szCs w:val="24"/>
        </w:rPr>
        <w:t>Z</w:t>
      </w:r>
      <w:r w:rsidR="00291997" w:rsidRPr="003035C3">
        <w:rPr>
          <w:b/>
          <w:bCs/>
          <w:sz w:val="24"/>
          <w:szCs w:val="24"/>
        </w:rPr>
        <w:t>drowie</w:t>
      </w:r>
    </w:p>
    <w:p w14:paraId="2797DD59" w14:textId="3BBBD727" w:rsidR="00944F44" w:rsidRPr="00944F44" w:rsidRDefault="007629FA" w:rsidP="00291997">
      <w:pPr>
        <w:jc w:val="both"/>
        <w:rPr>
          <w:sz w:val="24"/>
          <w:szCs w:val="24"/>
        </w:rPr>
      </w:pPr>
      <w:r w:rsidRPr="00944F44">
        <w:rPr>
          <w:sz w:val="24"/>
          <w:szCs w:val="24"/>
        </w:rPr>
        <w:t xml:space="preserve">Jak podaje Narodowe Centrum Edukacji Żywieniowej, powołując się na badania wielu instytucji medycznych i żywieniowych, odpowiednio zbilansowaną dietę roślinną można stosować na każdym etapie życia, także w ciąży i </w:t>
      </w:r>
      <w:r w:rsidR="00AB5EAB" w:rsidRPr="00944F44">
        <w:rPr>
          <w:sz w:val="24"/>
          <w:szCs w:val="24"/>
        </w:rPr>
        <w:t>wśród</w:t>
      </w:r>
      <w:r w:rsidR="004E10AD" w:rsidRPr="00944F44">
        <w:rPr>
          <w:sz w:val="24"/>
          <w:szCs w:val="24"/>
        </w:rPr>
        <w:t xml:space="preserve"> dzieci</w:t>
      </w:r>
      <w:r w:rsidR="00944F44">
        <w:rPr>
          <w:sz w:val="24"/>
          <w:szCs w:val="24"/>
        </w:rPr>
        <w:t>.</w:t>
      </w:r>
    </w:p>
    <w:p w14:paraId="5ECCF92C" w14:textId="4C787A36" w:rsidR="00291997" w:rsidRPr="000B6986" w:rsidRDefault="00944F44" w:rsidP="00291997">
      <w:pPr>
        <w:jc w:val="both"/>
        <w:rPr>
          <w:i/>
          <w:iCs/>
          <w:sz w:val="24"/>
          <w:szCs w:val="24"/>
        </w:rPr>
      </w:pPr>
      <w:r w:rsidRPr="000B6986">
        <w:rPr>
          <w:i/>
          <w:iCs/>
          <w:sz w:val="24"/>
          <w:szCs w:val="24"/>
        </w:rPr>
        <w:t xml:space="preserve">Dieta roślinna </w:t>
      </w:r>
      <w:r w:rsidR="004E10AD" w:rsidRPr="000B6986">
        <w:rPr>
          <w:i/>
          <w:iCs/>
          <w:sz w:val="24"/>
          <w:szCs w:val="24"/>
        </w:rPr>
        <w:t>stanowi wartości</w:t>
      </w:r>
      <w:r w:rsidR="00AB5EAB" w:rsidRPr="000B6986">
        <w:rPr>
          <w:i/>
          <w:iCs/>
          <w:sz w:val="24"/>
          <w:szCs w:val="24"/>
        </w:rPr>
        <w:t>o</w:t>
      </w:r>
      <w:r w:rsidR="004E10AD" w:rsidRPr="000B6986">
        <w:rPr>
          <w:i/>
          <w:iCs/>
          <w:sz w:val="24"/>
          <w:szCs w:val="24"/>
        </w:rPr>
        <w:t xml:space="preserve">we narzędzie w prewencji chorób </w:t>
      </w:r>
      <w:proofErr w:type="spellStart"/>
      <w:r w:rsidR="004E10AD" w:rsidRPr="000B6986">
        <w:rPr>
          <w:i/>
          <w:iCs/>
          <w:sz w:val="24"/>
          <w:szCs w:val="24"/>
        </w:rPr>
        <w:t>dietozależnych</w:t>
      </w:r>
      <w:proofErr w:type="spellEnd"/>
      <w:r w:rsidR="000B6986" w:rsidRPr="000B6986">
        <w:rPr>
          <w:i/>
          <w:iCs/>
          <w:sz w:val="24"/>
          <w:szCs w:val="24"/>
        </w:rPr>
        <w:t xml:space="preserve">, </w:t>
      </w:r>
      <w:r w:rsidR="004E10AD" w:rsidRPr="000B6986">
        <w:rPr>
          <w:i/>
          <w:iCs/>
          <w:sz w:val="24"/>
          <w:szCs w:val="24"/>
        </w:rPr>
        <w:t>m.in. nadwagi i otyłości, nadciśnienia tętniczego, cukrzycy typu 2 czy niektórych nowotworów</w:t>
      </w:r>
      <w:r w:rsidR="00AB5EAB" w:rsidRPr="000B6986">
        <w:rPr>
          <w:i/>
          <w:iCs/>
          <w:sz w:val="24"/>
          <w:szCs w:val="24"/>
        </w:rPr>
        <w:t>,</w:t>
      </w:r>
      <w:r w:rsidR="004E10AD" w:rsidRPr="000B6986">
        <w:rPr>
          <w:i/>
          <w:iCs/>
          <w:sz w:val="24"/>
          <w:szCs w:val="24"/>
        </w:rPr>
        <w:t xml:space="preserve"> np. raka jelita grubego </w:t>
      </w:r>
      <w:r>
        <w:rPr>
          <w:sz w:val="24"/>
          <w:szCs w:val="24"/>
        </w:rPr>
        <w:t>– mówi Joanna Lotkowska</w:t>
      </w:r>
      <w:r w:rsidR="00345C38">
        <w:rPr>
          <w:sz w:val="24"/>
          <w:szCs w:val="24"/>
        </w:rPr>
        <w:t xml:space="preserve">, </w:t>
      </w:r>
      <w:proofErr w:type="spellStart"/>
      <w:r w:rsidR="00345C38">
        <w:rPr>
          <w:sz w:val="24"/>
          <w:szCs w:val="24"/>
        </w:rPr>
        <w:t>edukatorka</w:t>
      </w:r>
      <w:proofErr w:type="spellEnd"/>
      <w:r w:rsidR="00345C38">
        <w:rPr>
          <w:sz w:val="24"/>
          <w:szCs w:val="24"/>
        </w:rPr>
        <w:t xml:space="preserve"> żywieniowa i dietetyczka</w:t>
      </w:r>
      <w:r>
        <w:rPr>
          <w:sz w:val="24"/>
          <w:szCs w:val="24"/>
        </w:rPr>
        <w:t xml:space="preserve"> z Fundacji ProVeg</w:t>
      </w:r>
      <w:r w:rsidR="000B6986">
        <w:rPr>
          <w:sz w:val="24"/>
          <w:szCs w:val="24"/>
        </w:rPr>
        <w:t xml:space="preserve"> – </w:t>
      </w:r>
      <w:r w:rsidR="004E10AD" w:rsidRPr="000B6986">
        <w:rPr>
          <w:i/>
          <w:iCs/>
          <w:sz w:val="24"/>
          <w:szCs w:val="24"/>
        </w:rPr>
        <w:t xml:space="preserve">Wszystko za sprawą niższej zawartości nasyconych kwasów tłuszczowych, a znacznie większej ilości cennego błonnika pokarmowego i </w:t>
      </w:r>
      <w:proofErr w:type="spellStart"/>
      <w:r w:rsidR="004E10AD" w:rsidRPr="000B6986">
        <w:rPr>
          <w:i/>
          <w:iCs/>
          <w:sz w:val="24"/>
          <w:szCs w:val="24"/>
        </w:rPr>
        <w:t>fitoskładników</w:t>
      </w:r>
      <w:proofErr w:type="spellEnd"/>
      <w:r w:rsidR="004E10AD" w:rsidRPr="000B6986">
        <w:rPr>
          <w:i/>
          <w:iCs/>
          <w:sz w:val="24"/>
          <w:szCs w:val="24"/>
        </w:rPr>
        <w:t xml:space="preserve"> w posiłkach na bazie roślin. D</w:t>
      </w:r>
      <w:r w:rsidR="00291997" w:rsidRPr="000B6986">
        <w:rPr>
          <w:i/>
          <w:iCs/>
          <w:sz w:val="24"/>
          <w:szCs w:val="24"/>
        </w:rPr>
        <w:t>latego coraz więcej lekarzy i instytucji opieki zdrowotnej promuje żywienie oparte na produktach roślinnych.</w:t>
      </w:r>
    </w:p>
    <w:p w14:paraId="0862F3CA" w14:textId="1751EA58" w:rsidR="006F505A" w:rsidRPr="00D749DE" w:rsidRDefault="004E10AD" w:rsidP="004E10A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749DE">
        <w:rPr>
          <w:b/>
          <w:bCs/>
          <w:sz w:val="24"/>
          <w:szCs w:val="24"/>
        </w:rPr>
        <w:t xml:space="preserve">Pro </w:t>
      </w:r>
      <w:r w:rsidR="006B58D4" w:rsidRPr="00D749DE">
        <w:rPr>
          <w:b/>
          <w:bCs/>
          <w:sz w:val="24"/>
          <w:szCs w:val="24"/>
        </w:rPr>
        <w:t xml:space="preserve">Sprawiedliwość </w:t>
      </w:r>
    </w:p>
    <w:p w14:paraId="7448CDD6" w14:textId="23F43853" w:rsidR="00AF3354" w:rsidRDefault="00F60955" w:rsidP="00F60955">
      <w:pPr>
        <w:jc w:val="both"/>
        <w:rPr>
          <w:sz w:val="24"/>
          <w:szCs w:val="24"/>
        </w:rPr>
      </w:pPr>
      <w:r w:rsidRPr="00F60955">
        <w:rPr>
          <w:sz w:val="24"/>
          <w:szCs w:val="24"/>
        </w:rPr>
        <w:t>Na całym świecie prawie 815 milionów ludzi jest niedożywionych</w:t>
      </w:r>
      <w:r w:rsidR="00CE1C1D">
        <w:rPr>
          <w:rStyle w:val="Odwoanieprzypisudolnego"/>
          <w:sz w:val="24"/>
          <w:szCs w:val="24"/>
        </w:rPr>
        <w:footnoteReference w:id="1"/>
      </w:r>
      <w:r w:rsidRPr="00F6095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60955">
        <w:rPr>
          <w:sz w:val="24"/>
          <w:szCs w:val="24"/>
        </w:rPr>
        <w:t>Jednocześnie prawie 2 miliardy ludzi ma nadwagę, a 650 milionów cierpi na otyłość</w:t>
      </w:r>
      <w:r w:rsidR="00445667">
        <w:rPr>
          <w:rStyle w:val="Odwoanieprzypisudolnego"/>
          <w:sz w:val="24"/>
          <w:szCs w:val="24"/>
        </w:rPr>
        <w:footnoteReference w:id="2"/>
      </w:r>
      <w:r w:rsidRPr="00F6095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60955">
        <w:rPr>
          <w:sz w:val="24"/>
          <w:szCs w:val="24"/>
        </w:rPr>
        <w:t>Szacuje się, że populacja świata wzrośnie o ponad 30% do 2050 r., a do 2100 r. będzie około 11-13 miliardów ludzi na świecie</w:t>
      </w:r>
      <w:r w:rsidR="006C65F0">
        <w:rPr>
          <w:rStyle w:val="Odwoanieprzypisudolnego"/>
          <w:sz w:val="24"/>
          <w:szCs w:val="24"/>
        </w:rPr>
        <w:footnoteReference w:id="3"/>
      </w:r>
      <w:r w:rsidR="006C65F0">
        <w:rPr>
          <w:rStyle w:val="Odwoanieprzypisudolnego"/>
          <w:sz w:val="24"/>
          <w:szCs w:val="24"/>
        </w:rPr>
        <w:footnoteReference w:id="4"/>
      </w:r>
      <w:r w:rsidRPr="00F60955">
        <w:rPr>
          <w:sz w:val="24"/>
          <w:szCs w:val="24"/>
        </w:rPr>
        <w:t xml:space="preserve">. </w:t>
      </w:r>
      <w:r w:rsidR="00AF3354">
        <w:rPr>
          <w:sz w:val="24"/>
          <w:szCs w:val="24"/>
        </w:rPr>
        <w:t>P</w:t>
      </w:r>
      <w:r w:rsidR="00AF3354" w:rsidRPr="00AF3354">
        <w:rPr>
          <w:sz w:val="24"/>
          <w:szCs w:val="24"/>
        </w:rPr>
        <w:t xml:space="preserve">ytanie, w jaki sposób możemy </w:t>
      </w:r>
      <w:r w:rsidR="00AF3354">
        <w:rPr>
          <w:sz w:val="24"/>
          <w:szCs w:val="24"/>
        </w:rPr>
        <w:t xml:space="preserve">wyżywić populację ludzi </w:t>
      </w:r>
      <w:r w:rsidR="00AF3354" w:rsidRPr="00AF3354">
        <w:rPr>
          <w:sz w:val="24"/>
          <w:szCs w:val="24"/>
        </w:rPr>
        <w:t xml:space="preserve">w sprawiedliwy i zrównoważony </w:t>
      </w:r>
      <w:r w:rsidR="00AF3354" w:rsidRPr="00AF3354">
        <w:rPr>
          <w:sz w:val="24"/>
          <w:szCs w:val="24"/>
        </w:rPr>
        <w:lastRenderedPageBreak/>
        <w:t>sposób, nigdy nie było pilniejsze.</w:t>
      </w:r>
      <w:r w:rsidR="00AF3354">
        <w:rPr>
          <w:sz w:val="24"/>
          <w:szCs w:val="24"/>
        </w:rPr>
        <w:t xml:space="preserve"> </w:t>
      </w:r>
      <w:r w:rsidR="00AF3354" w:rsidRPr="00AF3354">
        <w:rPr>
          <w:sz w:val="24"/>
          <w:szCs w:val="24"/>
        </w:rPr>
        <w:t xml:space="preserve">Intensywna hodowla zwierząt </w:t>
      </w:r>
      <w:r w:rsidR="007228BD">
        <w:rPr>
          <w:sz w:val="24"/>
          <w:szCs w:val="24"/>
        </w:rPr>
        <w:t>marnuje zdumiewającą ilość jedzenia, wykorzystując o</w:t>
      </w:r>
      <w:r w:rsidR="00AF3354" w:rsidRPr="00AF3354">
        <w:rPr>
          <w:sz w:val="24"/>
          <w:szCs w:val="24"/>
        </w:rPr>
        <w:t xml:space="preserve">koło jednej trzeciej światowej produkcji zboża i </w:t>
      </w:r>
      <w:r w:rsidR="007228BD">
        <w:rPr>
          <w:sz w:val="24"/>
          <w:szCs w:val="24"/>
        </w:rPr>
        <w:t>blisko</w:t>
      </w:r>
      <w:r w:rsidR="00AF3354" w:rsidRPr="00AF3354">
        <w:rPr>
          <w:sz w:val="24"/>
          <w:szCs w:val="24"/>
        </w:rPr>
        <w:t xml:space="preserve"> 75% soi</w:t>
      </w:r>
      <w:r w:rsidR="00B25165">
        <w:rPr>
          <w:rStyle w:val="Odwoanieprzypisudolnego"/>
          <w:sz w:val="24"/>
          <w:szCs w:val="24"/>
        </w:rPr>
        <w:footnoteReference w:id="5"/>
      </w:r>
      <w:r w:rsidR="0095650A">
        <w:rPr>
          <w:sz w:val="24"/>
          <w:szCs w:val="24"/>
        </w:rPr>
        <w:t xml:space="preserve">. </w:t>
      </w:r>
      <w:r w:rsidR="00AF3354" w:rsidRPr="00AF3354">
        <w:rPr>
          <w:sz w:val="24"/>
          <w:szCs w:val="24"/>
        </w:rPr>
        <w:t>Karmienie zwierząt zbożem i soją, a następnie spożywanie ich mięsa i mleka jest mniej wydajne pod względem energii, białka i użytkowania ziemi niż bezpośrednie spożywanie roślin</w:t>
      </w:r>
      <w:r w:rsidR="00191808">
        <w:rPr>
          <w:rStyle w:val="Odwoanieprzypisudolnego"/>
          <w:sz w:val="24"/>
          <w:szCs w:val="24"/>
        </w:rPr>
        <w:footnoteReference w:id="6"/>
      </w:r>
      <w:r w:rsidR="00AF3354" w:rsidRPr="00AF3354">
        <w:rPr>
          <w:sz w:val="24"/>
          <w:szCs w:val="24"/>
        </w:rPr>
        <w:t xml:space="preserve">. Soja, która jest ważną paszą dla zwierząt gospodarskich, może dostarczyć do 15 razy więcej białka z hektara niż żywność pochodzenia zwierzęcego. </w:t>
      </w:r>
    </w:p>
    <w:p w14:paraId="3A554DBC" w14:textId="59CD26F4" w:rsidR="00863298" w:rsidRPr="00863298" w:rsidRDefault="00863298" w:rsidP="0086329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63298">
        <w:rPr>
          <w:b/>
          <w:bCs/>
          <w:sz w:val="24"/>
          <w:szCs w:val="24"/>
        </w:rPr>
        <w:t>Pro Środowisko</w:t>
      </w:r>
    </w:p>
    <w:p w14:paraId="701B8692" w14:textId="77777777" w:rsidR="00F54815" w:rsidRDefault="00863298" w:rsidP="00863298">
      <w:pPr>
        <w:jc w:val="both"/>
        <w:rPr>
          <w:sz w:val="24"/>
          <w:szCs w:val="24"/>
        </w:rPr>
      </w:pPr>
      <w:r w:rsidRPr="00863298">
        <w:rPr>
          <w:sz w:val="24"/>
          <w:szCs w:val="24"/>
        </w:rPr>
        <w:t xml:space="preserve">Obecny kryzys klimatyczny wywołany jest nadmierną eksploatacją środowiska naturalnego. Powoduje ogromne i realne zagrożenie dla bezpieczeństwa żywnościowego, dostępności wody i bioróżnorodności na całym świecie. </w:t>
      </w:r>
    </w:p>
    <w:p w14:paraId="46C7CDD6" w14:textId="7C0EC47E" w:rsidR="00863298" w:rsidRPr="00863298" w:rsidRDefault="00863298" w:rsidP="00863298">
      <w:pPr>
        <w:jc w:val="both"/>
        <w:rPr>
          <w:sz w:val="24"/>
          <w:szCs w:val="24"/>
        </w:rPr>
      </w:pPr>
      <w:r w:rsidRPr="00F54815">
        <w:rPr>
          <w:i/>
          <w:iCs/>
          <w:sz w:val="24"/>
          <w:szCs w:val="24"/>
        </w:rPr>
        <w:t>70% słodkiej wody i 50% światowej powierzchni ziemi nadającej się do zamieszkania (wolnej od lodu i pustyni) jest wykorzystywane w rolnictwie</w:t>
      </w:r>
      <w:r w:rsidR="00F54815">
        <w:rPr>
          <w:sz w:val="24"/>
          <w:szCs w:val="24"/>
        </w:rPr>
        <w:t xml:space="preserve"> – mówi Marcin T</w:t>
      </w:r>
      <w:r w:rsidR="006B5A84">
        <w:rPr>
          <w:sz w:val="24"/>
          <w:szCs w:val="24"/>
        </w:rPr>
        <w:t>i</w:t>
      </w:r>
      <w:r w:rsidR="00F54815">
        <w:rPr>
          <w:sz w:val="24"/>
          <w:szCs w:val="24"/>
        </w:rPr>
        <w:t>schner</w:t>
      </w:r>
      <w:r w:rsidR="0095610A">
        <w:rPr>
          <w:sz w:val="24"/>
          <w:szCs w:val="24"/>
        </w:rPr>
        <w:t xml:space="preserve">, </w:t>
      </w:r>
      <w:r w:rsidR="0095610A" w:rsidRPr="0095610A">
        <w:rPr>
          <w:sz w:val="24"/>
          <w:szCs w:val="24"/>
        </w:rPr>
        <w:t>specjalista ds. zrównoważonego rozwoju</w:t>
      </w:r>
      <w:r w:rsidR="00F54815">
        <w:rPr>
          <w:sz w:val="24"/>
          <w:szCs w:val="24"/>
        </w:rPr>
        <w:t xml:space="preserve"> Fundacji ProVeg – </w:t>
      </w:r>
      <w:r w:rsidRPr="00F54815">
        <w:rPr>
          <w:i/>
          <w:iCs/>
          <w:sz w:val="24"/>
          <w:szCs w:val="24"/>
        </w:rPr>
        <w:t>Według Międzyrządowego Zespołu ds. Zmian Klimatu (IPCC) za jedną trzecią globalnej emisji gazów cieplarnianych odpowiada obecny system żywnościowy, przy czym połowa z nich wiąże się z hodowlą zwierząt. Różne badania naukowe oraz eksperci od lat udowadniają, że dieta roślinna jest lepsza dla planety, a ograniczenie globalnego ocieplenia nie będzie możliwe, jeśli utrzymają się obecne zachowania związane z konsumpcją żywności, nawet przy całkowitym wstrzymaniu emisji z paliw kopalnych.</w:t>
      </w:r>
      <w:r w:rsidRPr="00863298">
        <w:rPr>
          <w:sz w:val="24"/>
          <w:szCs w:val="24"/>
        </w:rPr>
        <w:t xml:space="preserve"> </w:t>
      </w:r>
    </w:p>
    <w:p w14:paraId="47D1EA9C" w14:textId="629D4952" w:rsidR="00863298" w:rsidRDefault="00863298" w:rsidP="00863298">
      <w:pPr>
        <w:jc w:val="both"/>
        <w:rPr>
          <w:sz w:val="24"/>
          <w:szCs w:val="24"/>
        </w:rPr>
      </w:pPr>
      <w:r w:rsidRPr="00863298">
        <w:rPr>
          <w:sz w:val="24"/>
          <w:szCs w:val="24"/>
        </w:rPr>
        <w:t>Do wyprodukowania kotleta z mięsa potrzebujemy 21 razy więcej ziemi i 4 razy więcej wody niż w przypadku kotleta ze strączków. Dodatkowo produkujemy przy tym 60 razy więcej CO2, czyli tyle, ile emituje samochód jadąc z Rzymu do Warszawy. Dlatego przygotowując roślinne posiłki</w:t>
      </w:r>
      <w:r w:rsidR="00DA7604">
        <w:rPr>
          <w:sz w:val="24"/>
          <w:szCs w:val="24"/>
        </w:rPr>
        <w:t xml:space="preserve">, </w:t>
      </w:r>
      <w:r w:rsidRPr="00863298">
        <w:rPr>
          <w:sz w:val="24"/>
          <w:szCs w:val="24"/>
        </w:rPr>
        <w:t xml:space="preserve">możemy zmniejszyć negatywny wpływ na środowisko. </w:t>
      </w:r>
    </w:p>
    <w:p w14:paraId="1690252B" w14:textId="00753550" w:rsidR="00863298" w:rsidRPr="00863298" w:rsidRDefault="00863298" w:rsidP="0086329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63298">
        <w:rPr>
          <w:b/>
          <w:bCs/>
          <w:sz w:val="24"/>
          <w:szCs w:val="24"/>
        </w:rPr>
        <w:t>Pro Smak</w:t>
      </w:r>
    </w:p>
    <w:p w14:paraId="78C8B1CE" w14:textId="263962C2" w:rsidR="005253D7" w:rsidRPr="00F548D5" w:rsidRDefault="008351C4" w:rsidP="005253D7">
      <w:pPr>
        <w:jc w:val="both"/>
        <w:rPr>
          <w:sz w:val="24"/>
          <w:szCs w:val="24"/>
        </w:rPr>
      </w:pPr>
      <w:r w:rsidRPr="008351C4">
        <w:rPr>
          <w:sz w:val="24"/>
          <w:szCs w:val="24"/>
        </w:rPr>
        <w:t>Dieta roślinna smakuje dobrze i oferuje ogromny wybór pysznego jedzenia</w:t>
      </w:r>
      <w:r w:rsidR="00B045B4">
        <w:rPr>
          <w:sz w:val="24"/>
          <w:szCs w:val="24"/>
        </w:rPr>
        <w:t xml:space="preserve">. </w:t>
      </w:r>
      <w:r w:rsidRPr="008351C4">
        <w:rPr>
          <w:sz w:val="24"/>
          <w:szCs w:val="24"/>
        </w:rPr>
        <w:t>Dzięki szerokiej gamie dostępnych warzyw i</w:t>
      </w:r>
      <w:r w:rsidR="0055284C">
        <w:rPr>
          <w:sz w:val="24"/>
          <w:szCs w:val="24"/>
        </w:rPr>
        <w:t xml:space="preserve"> owoców, a także</w:t>
      </w:r>
      <w:r w:rsidRPr="008351C4">
        <w:rPr>
          <w:sz w:val="24"/>
          <w:szCs w:val="24"/>
        </w:rPr>
        <w:t xml:space="preserve"> rosnącej liczbie wegańskich i wegetariańskich produktów na rynku, </w:t>
      </w:r>
      <w:r w:rsidR="00B045B4">
        <w:rPr>
          <w:sz w:val="24"/>
          <w:szCs w:val="24"/>
        </w:rPr>
        <w:t xml:space="preserve">jest </w:t>
      </w:r>
      <w:r w:rsidRPr="008351C4">
        <w:rPr>
          <w:sz w:val="24"/>
          <w:szCs w:val="24"/>
        </w:rPr>
        <w:t>smaczna i satysfakcjonująca.</w:t>
      </w:r>
      <w:r w:rsidR="00B045B4">
        <w:rPr>
          <w:sz w:val="24"/>
          <w:szCs w:val="24"/>
        </w:rPr>
        <w:t xml:space="preserve"> Jak włączyć do swojego menu więcej roślin</w:t>
      </w:r>
      <w:r w:rsidR="005253D7">
        <w:rPr>
          <w:sz w:val="24"/>
          <w:szCs w:val="24"/>
        </w:rPr>
        <w:t>, skąd czerpać białko i jak najlepiej bilansować posiłki</w:t>
      </w:r>
      <w:r w:rsidR="00B045B4">
        <w:rPr>
          <w:sz w:val="24"/>
          <w:szCs w:val="24"/>
        </w:rPr>
        <w:t xml:space="preserve">? </w:t>
      </w:r>
      <w:r w:rsidR="005253D7">
        <w:rPr>
          <w:sz w:val="24"/>
          <w:szCs w:val="24"/>
        </w:rPr>
        <w:t>Aby poznać odpowiedzi na te pytania, w</w:t>
      </w:r>
      <w:r w:rsidR="00F548D5">
        <w:rPr>
          <w:sz w:val="24"/>
          <w:szCs w:val="24"/>
        </w:rPr>
        <w:t>arto skorzystać z 30-dniowego</w:t>
      </w:r>
      <w:r w:rsidR="005253D7">
        <w:rPr>
          <w:sz w:val="24"/>
          <w:szCs w:val="24"/>
        </w:rPr>
        <w:t>, darmowego</w:t>
      </w:r>
      <w:r w:rsidR="00F548D5">
        <w:rPr>
          <w:sz w:val="24"/>
          <w:szCs w:val="24"/>
        </w:rPr>
        <w:t xml:space="preserve"> wyzwania </w:t>
      </w:r>
      <w:r w:rsidR="00B045B4">
        <w:rPr>
          <w:sz w:val="24"/>
          <w:szCs w:val="24"/>
        </w:rPr>
        <w:t>Veggie Challenge</w:t>
      </w:r>
      <w:r w:rsidR="005253D7">
        <w:rPr>
          <w:sz w:val="24"/>
          <w:szCs w:val="24"/>
        </w:rPr>
        <w:t xml:space="preserve">. W ciągu miesiąca </w:t>
      </w:r>
      <w:r w:rsidR="00F548D5">
        <w:rPr>
          <w:sz w:val="24"/>
          <w:szCs w:val="24"/>
        </w:rPr>
        <w:t xml:space="preserve">każdy uczestnik otrzymuje codziennie </w:t>
      </w:r>
      <w:r w:rsidR="005253D7">
        <w:rPr>
          <w:sz w:val="24"/>
          <w:szCs w:val="24"/>
        </w:rPr>
        <w:t xml:space="preserve">wsparcie w postaci </w:t>
      </w:r>
      <w:r w:rsidR="005253D7" w:rsidRPr="00F548D5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wskazówek, ciekawostek, porad i przepisów, które ułatwią ograniczenie spożywania produktów odzwierzęcych lub rozpoczęcie przygody z dietą wegetariańską czy wegańską. Dodatkiem </w:t>
      </w:r>
      <w:r w:rsidR="00885DBC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do wyzwania </w:t>
      </w:r>
      <w:r w:rsidR="005253D7" w:rsidRPr="00F548D5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jest dedykowana aplikacja, </w:t>
      </w:r>
      <w:r w:rsidR="005253D7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w której można </w:t>
      </w:r>
      <w:r w:rsidR="005253D7" w:rsidRPr="00F548D5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na bieżąco śledzić swoje postępy i sprawdzać, jaki pozytywny wpływ na środowisko wywierają </w:t>
      </w:r>
      <w:r w:rsidR="005253D7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nasze </w:t>
      </w:r>
      <w:r w:rsidR="00885DBC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codzienne wybory i </w:t>
      </w:r>
      <w:r w:rsidR="005253D7" w:rsidRPr="00F548D5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>drobne zmiany. Partner</w:t>
      </w:r>
      <w:r w:rsidR="00885DBC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>ami</w:t>
      </w:r>
      <w:r w:rsidR="005253D7" w:rsidRPr="00F548D5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wyzwania Veggie Challenge są marki Alpro, Garden Gourmet i Violife.</w:t>
      </w:r>
    </w:p>
    <w:p w14:paraId="18B0A682" w14:textId="028E70BE" w:rsidR="005253D7" w:rsidRPr="00870958" w:rsidRDefault="005253D7" w:rsidP="005253D7">
      <w:pPr>
        <w:rPr>
          <w:sz w:val="24"/>
          <w:szCs w:val="24"/>
        </w:rPr>
      </w:pPr>
      <w:r w:rsidRPr="00870958">
        <w:rPr>
          <w:sz w:val="24"/>
          <w:szCs w:val="24"/>
        </w:rPr>
        <w:t>Świat</w:t>
      </w:r>
      <w:r>
        <w:rPr>
          <w:sz w:val="24"/>
          <w:szCs w:val="24"/>
        </w:rPr>
        <w:t>,</w:t>
      </w:r>
      <w:r w:rsidRPr="00870958">
        <w:rPr>
          <w:sz w:val="24"/>
          <w:szCs w:val="24"/>
        </w:rPr>
        <w:t xml:space="preserve"> w którym każdy wybiera smaczne i zdrowe jedzenie, </w:t>
      </w:r>
      <w:r w:rsidR="00885DBC">
        <w:rPr>
          <w:sz w:val="24"/>
          <w:szCs w:val="24"/>
        </w:rPr>
        <w:t xml:space="preserve">będące </w:t>
      </w:r>
      <w:r w:rsidRPr="00870958">
        <w:rPr>
          <w:sz w:val="24"/>
          <w:szCs w:val="24"/>
        </w:rPr>
        <w:t>dobre dla wszystkich ludzi, zwierząt i naszej planety</w:t>
      </w:r>
      <w:r w:rsidR="00885DBC">
        <w:rPr>
          <w:sz w:val="24"/>
          <w:szCs w:val="24"/>
        </w:rPr>
        <w:t xml:space="preserve"> jest możliwy!</w:t>
      </w:r>
    </w:p>
    <w:p w14:paraId="3ACEF34D" w14:textId="77777777" w:rsidR="00F548D5" w:rsidRPr="00F548D5" w:rsidRDefault="00F548D5" w:rsidP="00F548D5">
      <w:pPr>
        <w:spacing w:after="0" w:line="240" w:lineRule="auto"/>
        <w:jc w:val="both"/>
        <w:rPr>
          <w:rFonts w:ascii="Calibri" w:eastAsia="Calibri" w:hAnsi="Calibri" w:cs="Calibri"/>
          <w:b/>
          <w:color w:val="212B35"/>
          <w:kern w:val="0"/>
          <w:highlight w:val="white"/>
          <w:lang w:eastAsia="pl-PL"/>
          <w14:ligatures w14:val="none"/>
        </w:rPr>
      </w:pPr>
      <w:r w:rsidRPr="00F548D5">
        <w:rPr>
          <w:rFonts w:ascii="Calibri" w:eastAsia="Calibri" w:hAnsi="Calibri" w:cs="Calibri"/>
          <w:b/>
          <w:color w:val="212B35"/>
          <w:kern w:val="0"/>
          <w:highlight w:val="white"/>
          <w:lang w:eastAsia="pl-PL"/>
          <w14:ligatures w14:val="none"/>
        </w:rPr>
        <w:lastRenderedPageBreak/>
        <w:t>Kontakt dla mediów:</w:t>
      </w:r>
    </w:p>
    <w:p w14:paraId="3058A7D1" w14:textId="77777777" w:rsidR="00F548D5" w:rsidRPr="00F548D5" w:rsidRDefault="00F548D5" w:rsidP="00F548D5">
      <w:pPr>
        <w:spacing w:after="0" w:line="240" w:lineRule="auto"/>
        <w:jc w:val="both"/>
        <w:rPr>
          <w:rFonts w:ascii="Calibri" w:eastAsia="Calibri" w:hAnsi="Calibri" w:cs="Calibri"/>
          <w:color w:val="212B35"/>
          <w:kern w:val="0"/>
          <w:highlight w:val="white"/>
          <w:lang w:eastAsia="pl-PL"/>
          <w14:ligatures w14:val="none"/>
        </w:rPr>
      </w:pPr>
      <w:r w:rsidRPr="00F548D5">
        <w:rPr>
          <w:rFonts w:ascii="Calibri" w:eastAsia="Calibri" w:hAnsi="Calibri" w:cs="Calibri"/>
          <w:color w:val="212B35"/>
          <w:kern w:val="0"/>
          <w:highlight w:val="white"/>
          <w:lang w:eastAsia="pl-PL"/>
          <w14:ligatures w14:val="none"/>
        </w:rPr>
        <w:t>Marlena Kozłowska</w:t>
      </w:r>
    </w:p>
    <w:p w14:paraId="542AC468" w14:textId="77777777" w:rsidR="00F548D5" w:rsidRPr="00F548D5" w:rsidRDefault="00F548D5" w:rsidP="00F548D5">
      <w:pPr>
        <w:spacing w:after="0" w:line="240" w:lineRule="auto"/>
        <w:jc w:val="both"/>
        <w:rPr>
          <w:rFonts w:ascii="Calibri" w:eastAsia="Calibri" w:hAnsi="Calibri" w:cs="Calibri"/>
          <w:color w:val="212B35"/>
          <w:kern w:val="0"/>
          <w:highlight w:val="white"/>
          <w:lang w:eastAsia="pl-PL"/>
          <w14:ligatures w14:val="none"/>
        </w:rPr>
      </w:pPr>
      <w:r w:rsidRPr="00F548D5">
        <w:rPr>
          <w:rFonts w:ascii="Calibri" w:eastAsia="Calibri" w:hAnsi="Calibri" w:cs="Calibri"/>
          <w:color w:val="212B35"/>
          <w:kern w:val="0"/>
          <w:highlight w:val="white"/>
          <w:lang w:eastAsia="pl-PL"/>
          <w14:ligatures w14:val="none"/>
        </w:rPr>
        <w:t>Fundacja ProVeg</w:t>
      </w:r>
    </w:p>
    <w:p w14:paraId="07BDAE90" w14:textId="77777777" w:rsidR="00F548D5" w:rsidRPr="00F548D5" w:rsidRDefault="00000000" w:rsidP="00F54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hyperlink r:id="rId8">
        <w:r w:rsidR="00F548D5" w:rsidRPr="00F548D5">
          <w:rPr>
            <w:rFonts w:ascii="Calibri" w:eastAsia="Calibri" w:hAnsi="Calibri" w:cs="Calibri"/>
            <w:color w:val="1155CC"/>
            <w:kern w:val="0"/>
            <w:u w:val="single"/>
            <w:lang w:eastAsia="pl-PL"/>
            <w14:ligatures w14:val="none"/>
          </w:rPr>
          <w:t>marlena.kozlowska@proveg.com</w:t>
        </w:r>
      </w:hyperlink>
    </w:p>
    <w:p w14:paraId="12DE898E" w14:textId="77777777" w:rsidR="00F548D5" w:rsidRPr="00F548D5" w:rsidRDefault="00F548D5" w:rsidP="00F54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F548D5">
        <w:rPr>
          <w:rFonts w:ascii="Calibri" w:eastAsia="Calibri" w:hAnsi="Calibri" w:cs="Calibri"/>
          <w:color w:val="212B35"/>
          <w:kern w:val="0"/>
          <w:highlight w:val="white"/>
          <w:lang w:eastAsia="pl-PL"/>
          <w14:ligatures w14:val="none"/>
        </w:rPr>
        <w:t>+48 573 679 205</w:t>
      </w:r>
    </w:p>
    <w:p w14:paraId="7E4FCBBF" w14:textId="77777777" w:rsidR="00F548D5" w:rsidRPr="00F548D5" w:rsidRDefault="00F548D5" w:rsidP="00F54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212B35"/>
          <w:kern w:val="0"/>
          <w:highlight w:val="white"/>
          <w:lang w:eastAsia="pl-PL"/>
          <w14:ligatures w14:val="none"/>
        </w:rPr>
      </w:pPr>
    </w:p>
    <w:p w14:paraId="5648634F" w14:textId="77777777" w:rsidR="00F548D5" w:rsidRPr="00F548D5" w:rsidRDefault="00F548D5" w:rsidP="00F54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212B35"/>
          <w:kern w:val="0"/>
          <w:highlight w:val="white"/>
          <w:lang w:eastAsia="pl-PL"/>
          <w14:ligatures w14:val="none"/>
        </w:rPr>
      </w:pPr>
      <w:r w:rsidRPr="00F548D5">
        <w:rPr>
          <w:rFonts w:ascii="Calibri" w:eastAsia="Calibri" w:hAnsi="Calibri" w:cs="Calibri"/>
          <w:b/>
          <w:color w:val="212B35"/>
          <w:kern w:val="0"/>
          <w:highlight w:val="white"/>
          <w:lang w:eastAsia="pl-PL"/>
          <w14:ligatures w14:val="none"/>
        </w:rPr>
        <w:t>O Fundacji ProVeg</w:t>
      </w:r>
    </w:p>
    <w:p w14:paraId="3216B088" w14:textId="77777777" w:rsidR="00F548D5" w:rsidRPr="00F548D5" w:rsidRDefault="00F548D5" w:rsidP="00F54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212B35"/>
          <w:kern w:val="0"/>
          <w:highlight w:val="white"/>
          <w:lang w:eastAsia="pl-PL"/>
          <w14:ligatures w14:val="none"/>
        </w:rPr>
      </w:pPr>
      <w:r w:rsidRPr="00F548D5">
        <w:rPr>
          <w:rFonts w:ascii="Calibri" w:eastAsia="Calibri" w:hAnsi="Calibri" w:cs="Calibri"/>
          <w:color w:val="212B35"/>
          <w:kern w:val="0"/>
          <w:highlight w:val="white"/>
          <w:lang w:eastAsia="pl-PL"/>
          <w14:ligatures w14:val="none"/>
        </w:rPr>
        <w:t>Fundacja ProVeg jest międzynarodową organizacją podnoszącą świadomość żywieniową, która dąży do transformacji światowego systemu żywnościowego, poprzez zastąpienie konwencjonalnych produktów zwierzęcych, roślinnymi i komórkowymi alternatywami.</w:t>
      </w:r>
    </w:p>
    <w:p w14:paraId="2B7F1B4A" w14:textId="77777777" w:rsidR="00F548D5" w:rsidRPr="00F548D5" w:rsidRDefault="00F548D5" w:rsidP="00F54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212B35"/>
          <w:kern w:val="0"/>
          <w:highlight w:val="white"/>
          <w:lang w:eastAsia="pl-PL"/>
          <w14:ligatures w14:val="none"/>
        </w:rPr>
      </w:pPr>
    </w:p>
    <w:p w14:paraId="46469D1B" w14:textId="77777777" w:rsidR="00F548D5" w:rsidRPr="00F548D5" w:rsidRDefault="00F548D5" w:rsidP="00F54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212B35"/>
          <w:kern w:val="0"/>
          <w:highlight w:val="white"/>
          <w:lang w:eastAsia="pl-PL"/>
          <w14:ligatures w14:val="none"/>
        </w:rPr>
      </w:pPr>
      <w:r w:rsidRPr="00F548D5">
        <w:rPr>
          <w:rFonts w:ascii="Calibri" w:eastAsia="Calibri" w:hAnsi="Calibri" w:cs="Calibri"/>
          <w:color w:val="212B35"/>
          <w:kern w:val="0"/>
          <w:highlight w:val="white"/>
          <w:lang w:eastAsia="pl-PL"/>
          <w14:ligatures w14:val="none"/>
        </w:rPr>
        <w:t>Fundacja ProVeg współpracuje z międzynarodowymi decydentami, rządami, producentami żywności, inwestorami, mediami i opinią publiczną, aby pomóc światu przekształcić się w społeczeństwo i gospodarkę mniej zależne od hodowli zwierząt, a bardziej zrównoważone dla ludzi, zwierząt i planety.</w:t>
      </w:r>
    </w:p>
    <w:p w14:paraId="1E05E9A1" w14:textId="77777777" w:rsidR="00F548D5" w:rsidRPr="00F548D5" w:rsidRDefault="00F548D5" w:rsidP="00F54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63E090A4" w14:textId="77777777" w:rsidR="00F548D5" w:rsidRPr="00F548D5" w:rsidRDefault="00F548D5" w:rsidP="00F54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212B35"/>
          <w:kern w:val="0"/>
          <w:highlight w:val="white"/>
          <w:lang w:eastAsia="pl-PL"/>
          <w14:ligatures w14:val="none"/>
        </w:rPr>
      </w:pPr>
      <w:r w:rsidRPr="00F548D5">
        <w:rPr>
          <w:rFonts w:ascii="Calibri" w:eastAsia="Calibri" w:hAnsi="Calibri" w:cs="Calibri"/>
          <w:color w:val="212B35"/>
          <w:kern w:val="0"/>
          <w:highlight w:val="white"/>
          <w:lang w:eastAsia="pl-PL"/>
          <w14:ligatures w14:val="none"/>
        </w:rPr>
        <w:t>Fundacja ProVeg posiada status stałego obserwatora w UNFCCC, jest akredytowany przez UNEA i otrzymał nagrodę ONZ “</w:t>
      </w:r>
      <w:proofErr w:type="spellStart"/>
      <w:r w:rsidRPr="00F548D5">
        <w:rPr>
          <w:rFonts w:ascii="Calibri" w:eastAsia="Calibri" w:hAnsi="Calibri" w:cs="Calibri"/>
          <w:color w:val="212B35"/>
          <w:kern w:val="0"/>
          <w:highlight w:val="white"/>
          <w:lang w:eastAsia="pl-PL"/>
          <w14:ligatures w14:val="none"/>
        </w:rPr>
        <w:t>Momentum</w:t>
      </w:r>
      <w:proofErr w:type="spellEnd"/>
      <w:r w:rsidRPr="00F548D5">
        <w:rPr>
          <w:rFonts w:ascii="Calibri" w:eastAsia="Calibri" w:hAnsi="Calibri" w:cs="Calibri"/>
          <w:color w:val="212B35"/>
          <w:kern w:val="0"/>
          <w:highlight w:val="white"/>
          <w:lang w:eastAsia="pl-PL"/>
          <w14:ligatures w14:val="none"/>
        </w:rPr>
        <w:t xml:space="preserve"> for </w:t>
      </w:r>
      <w:proofErr w:type="spellStart"/>
      <w:r w:rsidRPr="00F548D5">
        <w:rPr>
          <w:rFonts w:ascii="Calibri" w:eastAsia="Calibri" w:hAnsi="Calibri" w:cs="Calibri"/>
          <w:color w:val="212B35"/>
          <w:kern w:val="0"/>
          <w:highlight w:val="white"/>
          <w:lang w:eastAsia="pl-PL"/>
          <w14:ligatures w14:val="none"/>
        </w:rPr>
        <w:t>Change</w:t>
      </w:r>
      <w:proofErr w:type="spellEnd"/>
      <w:r w:rsidRPr="00F548D5">
        <w:rPr>
          <w:rFonts w:ascii="Calibri" w:eastAsia="Calibri" w:hAnsi="Calibri" w:cs="Calibri"/>
          <w:color w:val="212B35"/>
          <w:kern w:val="0"/>
          <w:highlight w:val="white"/>
          <w:lang w:eastAsia="pl-PL"/>
          <w14:ligatures w14:val="none"/>
        </w:rPr>
        <w:t>”.</w:t>
      </w:r>
    </w:p>
    <w:p w14:paraId="3919C489" w14:textId="77777777" w:rsidR="00F548D5" w:rsidRPr="00F548D5" w:rsidRDefault="00F548D5" w:rsidP="00F54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212B35"/>
          <w:kern w:val="0"/>
          <w:highlight w:val="white"/>
          <w:lang w:eastAsia="pl-PL"/>
          <w14:ligatures w14:val="none"/>
        </w:rPr>
      </w:pPr>
    </w:p>
    <w:p w14:paraId="2C959742" w14:textId="77777777" w:rsidR="00F548D5" w:rsidRPr="00F548D5" w:rsidRDefault="00F548D5" w:rsidP="00F54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212B35"/>
          <w:kern w:val="0"/>
          <w:highlight w:val="white"/>
          <w:lang w:eastAsia="pl-PL"/>
          <w14:ligatures w14:val="none"/>
        </w:rPr>
      </w:pPr>
      <w:r w:rsidRPr="00F548D5">
        <w:rPr>
          <w:rFonts w:ascii="Calibri" w:eastAsia="Calibri" w:hAnsi="Calibri" w:cs="Calibri"/>
          <w:color w:val="212B35"/>
          <w:kern w:val="0"/>
          <w:highlight w:val="white"/>
          <w:lang w:eastAsia="pl-PL"/>
          <w14:ligatures w14:val="none"/>
        </w:rPr>
        <w:t>Fundacja ProVeg realizuje misję ProVeg International od 2017 r., poprzez upowszechnianie wśród polskiego społeczeństwa wiedzy na temat wpływu wyborów żywieniowych na zdrowie, środowisko, dobrostan zwierząt, a także jego roli w kontekście sprawiedliwości społecznej. W lutym 2020 r. została zarejestrowana osobna jednostka organizacyjna – “Fundacja ProVeg”, aby jeszcze skuteczniej realizować misję i wizję ProVeg.</w:t>
      </w:r>
    </w:p>
    <w:p w14:paraId="01D89081" w14:textId="77777777" w:rsidR="00F548D5" w:rsidRPr="00F548D5" w:rsidRDefault="00F548D5" w:rsidP="00F54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</w:p>
    <w:p w14:paraId="050D72EB" w14:textId="77777777" w:rsidR="00F548D5" w:rsidRPr="00870958" w:rsidRDefault="00F548D5" w:rsidP="00E86B39">
      <w:pPr>
        <w:rPr>
          <w:sz w:val="24"/>
          <w:szCs w:val="24"/>
        </w:rPr>
      </w:pPr>
    </w:p>
    <w:p w14:paraId="2B06EF05" w14:textId="77777777" w:rsidR="008F7520" w:rsidRPr="00870958" w:rsidRDefault="008F7520" w:rsidP="009063C2">
      <w:pPr>
        <w:rPr>
          <w:sz w:val="24"/>
          <w:szCs w:val="24"/>
        </w:rPr>
      </w:pPr>
    </w:p>
    <w:p w14:paraId="1FCB67F1" w14:textId="77777777" w:rsidR="00593394" w:rsidRPr="00870958" w:rsidRDefault="00593394" w:rsidP="009063C2">
      <w:pPr>
        <w:rPr>
          <w:sz w:val="24"/>
          <w:szCs w:val="24"/>
        </w:rPr>
      </w:pPr>
    </w:p>
    <w:p w14:paraId="421125E9" w14:textId="77777777" w:rsidR="004C141D" w:rsidRPr="00870958" w:rsidRDefault="004C141D">
      <w:pPr>
        <w:rPr>
          <w:sz w:val="24"/>
          <w:szCs w:val="24"/>
        </w:rPr>
      </w:pPr>
    </w:p>
    <w:sectPr w:rsidR="004C141D" w:rsidRPr="008709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20F6" w14:textId="77777777" w:rsidR="0098245B" w:rsidRDefault="0098245B" w:rsidP="00870958">
      <w:pPr>
        <w:spacing w:after="0" w:line="240" w:lineRule="auto"/>
      </w:pPr>
      <w:r>
        <w:separator/>
      </w:r>
    </w:p>
  </w:endnote>
  <w:endnote w:type="continuationSeparator" w:id="0">
    <w:p w14:paraId="12B6FA53" w14:textId="77777777" w:rsidR="0098245B" w:rsidRDefault="0098245B" w:rsidP="0087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BC3C" w14:textId="77777777" w:rsidR="0098245B" w:rsidRDefault="0098245B" w:rsidP="00870958">
      <w:pPr>
        <w:spacing w:after="0" w:line="240" w:lineRule="auto"/>
      </w:pPr>
      <w:r>
        <w:separator/>
      </w:r>
    </w:p>
  </w:footnote>
  <w:footnote w:type="continuationSeparator" w:id="0">
    <w:p w14:paraId="2392DE4D" w14:textId="77777777" w:rsidR="0098245B" w:rsidRDefault="0098245B" w:rsidP="00870958">
      <w:pPr>
        <w:spacing w:after="0" w:line="240" w:lineRule="auto"/>
      </w:pPr>
      <w:r>
        <w:continuationSeparator/>
      </w:r>
    </w:p>
  </w:footnote>
  <w:footnote w:id="1">
    <w:p w14:paraId="2C59C586" w14:textId="025DE4DB" w:rsidR="00CE1C1D" w:rsidRDefault="00CE1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1C1D">
        <w:rPr>
          <w:sz w:val="18"/>
          <w:szCs w:val="18"/>
        </w:rPr>
        <w:t xml:space="preserve">Food and </w:t>
      </w:r>
      <w:proofErr w:type="spellStart"/>
      <w:r w:rsidRPr="00CE1C1D">
        <w:rPr>
          <w:sz w:val="18"/>
          <w:szCs w:val="18"/>
        </w:rPr>
        <w:t>Agriculture</w:t>
      </w:r>
      <w:proofErr w:type="spellEnd"/>
      <w:r w:rsidRPr="00CE1C1D">
        <w:rPr>
          <w:sz w:val="18"/>
          <w:szCs w:val="18"/>
        </w:rPr>
        <w:t xml:space="preserve"> Organization of the United Nations, International Fund for </w:t>
      </w:r>
      <w:proofErr w:type="spellStart"/>
      <w:r w:rsidRPr="00CE1C1D">
        <w:rPr>
          <w:sz w:val="18"/>
          <w:szCs w:val="18"/>
        </w:rPr>
        <w:t>Agricultural</w:t>
      </w:r>
      <w:proofErr w:type="spellEnd"/>
      <w:r w:rsidRPr="00CE1C1D">
        <w:rPr>
          <w:sz w:val="18"/>
          <w:szCs w:val="18"/>
        </w:rPr>
        <w:t xml:space="preserve"> Development, UNICEF, et al. (2017): The </w:t>
      </w:r>
      <w:proofErr w:type="spellStart"/>
      <w:r w:rsidRPr="00CE1C1D">
        <w:rPr>
          <w:sz w:val="18"/>
          <w:szCs w:val="18"/>
        </w:rPr>
        <w:t>state</w:t>
      </w:r>
      <w:proofErr w:type="spellEnd"/>
      <w:r w:rsidRPr="00CE1C1D">
        <w:rPr>
          <w:sz w:val="18"/>
          <w:szCs w:val="18"/>
        </w:rPr>
        <w:t xml:space="preserve"> of food </w:t>
      </w:r>
      <w:proofErr w:type="spellStart"/>
      <w:r w:rsidRPr="00CE1C1D">
        <w:rPr>
          <w:sz w:val="18"/>
          <w:szCs w:val="18"/>
        </w:rPr>
        <w:t>security</w:t>
      </w:r>
      <w:proofErr w:type="spellEnd"/>
      <w:r w:rsidRPr="00CE1C1D">
        <w:rPr>
          <w:sz w:val="18"/>
          <w:szCs w:val="18"/>
        </w:rPr>
        <w:t xml:space="preserve"> and </w:t>
      </w:r>
      <w:proofErr w:type="spellStart"/>
      <w:r w:rsidRPr="00CE1C1D">
        <w:rPr>
          <w:sz w:val="18"/>
          <w:szCs w:val="18"/>
        </w:rPr>
        <w:t>nutrition</w:t>
      </w:r>
      <w:proofErr w:type="spellEnd"/>
      <w:r w:rsidRPr="00CE1C1D">
        <w:rPr>
          <w:sz w:val="18"/>
          <w:szCs w:val="18"/>
        </w:rPr>
        <w:t xml:space="preserve"> in the </w:t>
      </w:r>
      <w:proofErr w:type="spellStart"/>
      <w:r w:rsidRPr="00CE1C1D">
        <w:rPr>
          <w:sz w:val="18"/>
          <w:szCs w:val="18"/>
        </w:rPr>
        <w:t>world</w:t>
      </w:r>
      <w:proofErr w:type="spellEnd"/>
      <w:r w:rsidRPr="00CE1C1D">
        <w:rPr>
          <w:sz w:val="18"/>
          <w:szCs w:val="18"/>
        </w:rPr>
        <w:t xml:space="preserve"> 2017: </w:t>
      </w:r>
      <w:proofErr w:type="spellStart"/>
      <w:r w:rsidRPr="00CE1C1D">
        <w:rPr>
          <w:sz w:val="18"/>
          <w:szCs w:val="18"/>
        </w:rPr>
        <w:t>building</w:t>
      </w:r>
      <w:proofErr w:type="spellEnd"/>
      <w:r w:rsidRPr="00CE1C1D">
        <w:rPr>
          <w:sz w:val="18"/>
          <w:szCs w:val="18"/>
        </w:rPr>
        <w:t xml:space="preserve"> </w:t>
      </w:r>
      <w:proofErr w:type="spellStart"/>
      <w:r w:rsidRPr="00CE1C1D">
        <w:rPr>
          <w:sz w:val="18"/>
          <w:szCs w:val="18"/>
        </w:rPr>
        <w:t>resilience</w:t>
      </w:r>
      <w:proofErr w:type="spellEnd"/>
      <w:r w:rsidRPr="00CE1C1D">
        <w:rPr>
          <w:sz w:val="18"/>
          <w:szCs w:val="18"/>
        </w:rPr>
        <w:t xml:space="preserve"> for </w:t>
      </w:r>
      <w:proofErr w:type="spellStart"/>
      <w:r w:rsidRPr="00CE1C1D">
        <w:rPr>
          <w:sz w:val="18"/>
          <w:szCs w:val="18"/>
        </w:rPr>
        <w:t>peace</w:t>
      </w:r>
      <w:proofErr w:type="spellEnd"/>
      <w:r w:rsidRPr="00CE1C1D">
        <w:rPr>
          <w:sz w:val="18"/>
          <w:szCs w:val="18"/>
        </w:rPr>
        <w:t xml:space="preserve"> and food </w:t>
      </w:r>
      <w:proofErr w:type="spellStart"/>
      <w:r w:rsidRPr="00CE1C1D">
        <w:rPr>
          <w:sz w:val="18"/>
          <w:szCs w:val="18"/>
        </w:rPr>
        <w:t>security</w:t>
      </w:r>
      <w:proofErr w:type="spellEnd"/>
      <w:r w:rsidRPr="00CE1C1D">
        <w:rPr>
          <w:sz w:val="18"/>
          <w:szCs w:val="18"/>
        </w:rPr>
        <w:t>. p. 2</w:t>
      </w:r>
    </w:p>
  </w:footnote>
  <w:footnote w:id="2">
    <w:p w14:paraId="3D2387A5" w14:textId="3AADE85C" w:rsidR="00445667" w:rsidRPr="00445667" w:rsidRDefault="00445667">
      <w:pPr>
        <w:pStyle w:val="Tekstprzypisudolnego"/>
        <w:rPr>
          <w:sz w:val="18"/>
          <w:szCs w:val="18"/>
        </w:rPr>
      </w:pPr>
      <w:r w:rsidRPr="00445667">
        <w:rPr>
          <w:rStyle w:val="Odwoanieprzypisudolnego"/>
          <w:sz w:val="18"/>
          <w:szCs w:val="18"/>
        </w:rPr>
        <w:footnoteRef/>
      </w:r>
      <w:r w:rsidRPr="00445667">
        <w:rPr>
          <w:sz w:val="18"/>
          <w:szCs w:val="18"/>
        </w:rPr>
        <w:t xml:space="preserve"> WHO (2018): </w:t>
      </w:r>
      <w:proofErr w:type="spellStart"/>
      <w:r w:rsidRPr="00445667">
        <w:rPr>
          <w:sz w:val="18"/>
          <w:szCs w:val="18"/>
        </w:rPr>
        <w:t>Obesity</w:t>
      </w:r>
      <w:proofErr w:type="spellEnd"/>
      <w:r w:rsidRPr="00445667">
        <w:rPr>
          <w:sz w:val="18"/>
          <w:szCs w:val="18"/>
        </w:rPr>
        <w:t xml:space="preserve"> and </w:t>
      </w:r>
      <w:proofErr w:type="spellStart"/>
      <w:r w:rsidRPr="00445667">
        <w:rPr>
          <w:sz w:val="18"/>
          <w:szCs w:val="18"/>
        </w:rPr>
        <w:t>overweight</w:t>
      </w:r>
      <w:proofErr w:type="spellEnd"/>
      <w:r w:rsidRPr="00445667">
        <w:rPr>
          <w:sz w:val="18"/>
          <w:szCs w:val="18"/>
        </w:rPr>
        <w:t xml:space="preserve">. </w:t>
      </w:r>
      <w:proofErr w:type="spellStart"/>
      <w:r w:rsidRPr="00445667">
        <w:rPr>
          <w:sz w:val="18"/>
          <w:szCs w:val="18"/>
        </w:rPr>
        <w:t>Available</w:t>
      </w:r>
      <w:proofErr w:type="spellEnd"/>
      <w:r w:rsidRPr="00445667">
        <w:rPr>
          <w:sz w:val="18"/>
          <w:szCs w:val="18"/>
        </w:rPr>
        <w:t xml:space="preserve"> </w:t>
      </w:r>
      <w:proofErr w:type="spellStart"/>
      <w:r w:rsidRPr="00445667">
        <w:rPr>
          <w:sz w:val="18"/>
          <w:szCs w:val="18"/>
        </w:rPr>
        <w:t>at</w:t>
      </w:r>
      <w:proofErr w:type="spellEnd"/>
      <w:r w:rsidRPr="00445667">
        <w:rPr>
          <w:sz w:val="18"/>
          <w:szCs w:val="18"/>
        </w:rPr>
        <w:t>: http://www.who.int/mediacentre/factsheets/fs311/en/ [12.02.2018]</w:t>
      </w:r>
    </w:p>
  </w:footnote>
  <w:footnote w:id="3">
    <w:p w14:paraId="54D0F89B" w14:textId="3C4314A6" w:rsidR="006C65F0" w:rsidRDefault="006C6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65F0">
        <w:rPr>
          <w:sz w:val="18"/>
          <w:szCs w:val="18"/>
        </w:rPr>
        <w:t xml:space="preserve">UN (2017): World </w:t>
      </w:r>
      <w:proofErr w:type="spellStart"/>
      <w:r w:rsidRPr="006C65F0">
        <w:rPr>
          <w:sz w:val="18"/>
          <w:szCs w:val="18"/>
        </w:rPr>
        <w:t>population</w:t>
      </w:r>
      <w:proofErr w:type="spellEnd"/>
      <w:r w:rsidRPr="006C65F0">
        <w:rPr>
          <w:sz w:val="18"/>
          <w:szCs w:val="18"/>
        </w:rPr>
        <w:t xml:space="preserve"> </w:t>
      </w:r>
      <w:proofErr w:type="spellStart"/>
      <w:r w:rsidRPr="006C65F0">
        <w:rPr>
          <w:sz w:val="18"/>
          <w:szCs w:val="18"/>
        </w:rPr>
        <w:t>projected</w:t>
      </w:r>
      <w:proofErr w:type="spellEnd"/>
      <w:r w:rsidRPr="006C65F0">
        <w:rPr>
          <w:sz w:val="18"/>
          <w:szCs w:val="18"/>
        </w:rPr>
        <w:t xml:space="preserve"> to </w:t>
      </w:r>
      <w:proofErr w:type="spellStart"/>
      <w:r w:rsidRPr="006C65F0">
        <w:rPr>
          <w:sz w:val="18"/>
          <w:szCs w:val="18"/>
        </w:rPr>
        <w:t>reach</w:t>
      </w:r>
      <w:proofErr w:type="spellEnd"/>
      <w:r w:rsidRPr="006C65F0">
        <w:rPr>
          <w:sz w:val="18"/>
          <w:szCs w:val="18"/>
        </w:rPr>
        <w:t xml:space="preserve"> 9.8 </w:t>
      </w:r>
      <w:proofErr w:type="spellStart"/>
      <w:r w:rsidRPr="006C65F0">
        <w:rPr>
          <w:sz w:val="18"/>
          <w:szCs w:val="18"/>
        </w:rPr>
        <w:t>billion</w:t>
      </w:r>
      <w:proofErr w:type="spellEnd"/>
      <w:r w:rsidRPr="006C65F0">
        <w:rPr>
          <w:sz w:val="18"/>
          <w:szCs w:val="18"/>
        </w:rPr>
        <w:t xml:space="preserve"> in 2050, and 11.2 </w:t>
      </w:r>
      <w:proofErr w:type="spellStart"/>
      <w:r w:rsidRPr="006C65F0">
        <w:rPr>
          <w:sz w:val="18"/>
          <w:szCs w:val="18"/>
        </w:rPr>
        <w:t>billion</w:t>
      </w:r>
      <w:proofErr w:type="spellEnd"/>
      <w:r w:rsidRPr="006C65F0">
        <w:rPr>
          <w:sz w:val="18"/>
          <w:szCs w:val="18"/>
        </w:rPr>
        <w:t xml:space="preserve"> in 2100. </w:t>
      </w:r>
      <w:proofErr w:type="spellStart"/>
      <w:r w:rsidRPr="006C65F0">
        <w:rPr>
          <w:sz w:val="18"/>
          <w:szCs w:val="18"/>
        </w:rPr>
        <w:t>Available</w:t>
      </w:r>
      <w:proofErr w:type="spellEnd"/>
      <w:r w:rsidRPr="006C65F0">
        <w:rPr>
          <w:sz w:val="18"/>
          <w:szCs w:val="18"/>
        </w:rPr>
        <w:t xml:space="preserve"> </w:t>
      </w:r>
      <w:proofErr w:type="spellStart"/>
      <w:r w:rsidRPr="006C65F0">
        <w:rPr>
          <w:sz w:val="18"/>
          <w:szCs w:val="18"/>
        </w:rPr>
        <w:t>at</w:t>
      </w:r>
      <w:proofErr w:type="spellEnd"/>
      <w:r w:rsidRPr="006C65F0">
        <w:rPr>
          <w:sz w:val="18"/>
          <w:szCs w:val="18"/>
        </w:rPr>
        <w:t xml:space="preserve"> https://www.un.org/development/desa/en/news/population/world-population-prospects-2017.html [08.03.2018]</w:t>
      </w:r>
    </w:p>
  </w:footnote>
  <w:footnote w:id="4">
    <w:p w14:paraId="098D02C4" w14:textId="289E84EA" w:rsidR="006C65F0" w:rsidRDefault="006C6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6C65F0">
        <w:rPr>
          <w:sz w:val="18"/>
          <w:szCs w:val="18"/>
        </w:rPr>
        <w:t>Gerland</w:t>
      </w:r>
      <w:proofErr w:type="spellEnd"/>
      <w:r w:rsidRPr="006C65F0">
        <w:rPr>
          <w:sz w:val="18"/>
          <w:szCs w:val="18"/>
        </w:rPr>
        <w:t xml:space="preserve">, P., A. E. </w:t>
      </w:r>
      <w:proofErr w:type="spellStart"/>
      <w:r w:rsidRPr="006C65F0">
        <w:rPr>
          <w:sz w:val="18"/>
          <w:szCs w:val="18"/>
        </w:rPr>
        <w:t>Raftery</w:t>
      </w:r>
      <w:proofErr w:type="spellEnd"/>
      <w:r w:rsidRPr="006C65F0">
        <w:rPr>
          <w:sz w:val="18"/>
          <w:szCs w:val="18"/>
        </w:rPr>
        <w:t xml:space="preserve">, H. </w:t>
      </w:r>
      <w:proofErr w:type="spellStart"/>
      <w:r w:rsidRPr="006C65F0">
        <w:rPr>
          <w:sz w:val="18"/>
          <w:szCs w:val="18"/>
        </w:rPr>
        <w:t>Sevčíková</w:t>
      </w:r>
      <w:proofErr w:type="spellEnd"/>
      <w:r w:rsidRPr="006C65F0">
        <w:rPr>
          <w:sz w:val="18"/>
          <w:szCs w:val="18"/>
        </w:rPr>
        <w:t xml:space="preserve">, et al. (2014): World </w:t>
      </w:r>
      <w:proofErr w:type="spellStart"/>
      <w:r w:rsidRPr="006C65F0">
        <w:rPr>
          <w:sz w:val="18"/>
          <w:szCs w:val="18"/>
        </w:rPr>
        <w:t>population</w:t>
      </w:r>
      <w:proofErr w:type="spellEnd"/>
      <w:r w:rsidRPr="006C65F0">
        <w:rPr>
          <w:sz w:val="18"/>
          <w:szCs w:val="18"/>
        </w:rPr>
        <w:t xml:space="preserve"> </w:t>
      </w:r>
      <w:proofErr w:type="spellStart"/>
      <w:r w:rsidRPr="006C65F0">
        <w:rPr>
          <w:sz w:val="18"/>
          <w:szCs w:val="18"/>
        </w:rPr>
        <w:t>stabilization</w:t>
      </w:r>
      <w:proofErr w:type="spellEnd"/>
      <w:r w:rsidRPr="006C65F0">
        <w:rPr>
          <w:sz w:val="18"/>
          <w:szCs w:val="18"/>
        </w:rPr>
        <w:t xml:space="preserve"> </w:t>
      </w:r>
      <w:proofErr w:type="spellStart"/>
      <w:r w:rsidRPr="006C65F0">
        <w:rPr>
          <w:sz w:val="18"/>
          <w:szCs w:val="18"/>
        </w:rPr>
        <w:t>unlikely</w:t>
      </w:r>
      <w:proofErr w:type="spellEnd"/>
      <w:r w:rsidRPr="006C65F0">
        <w:rPr>
          <w:sz w:val="18"/>
          <w:szCs w:val="18"/>
        </w:rPr>
        <w:t xml:space="preserve"> </w:t>
      </w:r>
      <w:proofErr w:type="spellStart"/>
      <w:r w:rsidRPr="006C65F0">
        <w:rPr>
          <w:sz w:val="18"/>
          <w:szCs w:val="18"/>
        </w:rPr>
        <w:t>this</w:t>
      </w:r>
      <w:proofErr w:type="spellEnd"/>
      <w:r w:rsidRPr="006C65F0">
        <w:rPr>
          <w:sz w:val="18"/>
          <w:szCs w:val="18"/>
        </w:rPr>
        <w:t xml:space="preserve"> </w:t>
      </w:r>
      <w:proofErr w:type="spellStart"/>
      <w:r w:rsidRPr="006C65F0">
        <w:rPr>
          <w:sz w:val="18"/>
          <w:szCs w:val="18"/>
        </w:rPr>
        <w:t>century</w:t>
      </w:r>
      <w:proofErr w:type="spellEnd"/>
      <w:r w:rsidRPr="006C65F0">
        <w:rPr>
          <w:sz w:val="18"/>
          <w:szCs w:val="18"/>
        </w:rPr>
        <w:t>. Science. 346, p.234–237</w:t>
      </w:r>
    </w:p>
  </w:footnote>
  <w:footnote w:id="5">
    <w:p w14:paraId="315B55CE" w14:textId="2F89DA81" w:rsidR="00B25165" w:rsidRDefault="00B251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5165">
        <w:rPr>
          <w:sz w:val="18"/>
          <w:szCs w:val="18"/>
        </w:rPr>
        <w:t xml:space="preserve">Food and </w:t>
      </w:r>
      <w:proofErr w:type="spellStart"/>
      <w:r w:rsidRPr="00B25165">
        <w:rPr>
          <w:sz w:val="18"/>
          <w:szCs w:val="18"/>
        </w:rPr>
        <w:t>Agriculture</w:t>
      </w:r>
      <w:proofErr w:type="spellEnd"/>
      <w:r w:rsidRPr="00B25165">
        <w:rPr>
          <w:sz w:val="18"/>
          <w:szCs w:val="18"/>
        </w:rPr>
        <w:t xml:space="preserve"> Organization of the United Nations (2017): </w:t>
      </w:r>
      <w:proofErr w:type="spellStart"/>
      <w:r w:rsidRPr="00B25165">
        <w:rPr>
          <w:sz w:val="18"/>
          <w:szCs w:val="18"/>
        </w:rPr>
        <w:t>Crop</w:t>
      </w:r>
      <w:proofErr w:type="spellEnd"/>
      <w:r w:rsidRPr="00B25165">
        <w:rPr>
          <w:sz w:val="18"/>
          <w:szCs w:val="18"/>
        </w:rPr>
        <w:t xml:space="preserve"> </w:t>
      </w:r>
      <w:proofErr w:type="spellStart"/>
      <w:r w:rsidRPr="00B25165">
        <w:rPr>
          <w:sz w:val="18"/>
          <w:szCs w:val="18"/>
        </w:rPr>
        <w:t>Prospects</w:t>
      </w:r>
      <w:proofErr w:type="spellEnd"/>
      <w:r w:rsidRPr="00B25165">
        <w:rPr>
          <w:sz w:val="18"/>
          <w:szCs w:val="18"/>
        </w:rPr>
        <w:t xml:space="preserve"> and Food </w:t>
      </w:r>
      <w:proofErr w:type="spellStart"/>
      <w:r w:rsidRPr="00B25165">
        <w:rPr>
          <w:sz w:val="18"/>
          <w:szCs w:val="18"/>
        </w:rPr>
        <w:t>Situation</w:t>
      </w:r>
      <w:proofErr w:type="spellEnd"/>
      <w:r w:rsidRPr="00B25165">
        <w:rPr>
          <w:sz w:val="18"/>
          <w:szCs w:val="18"/>
        </w:rPr>
        <w:t>. March 2017. p.7 .FAO, Rome</w:t>
      </w:r>
    </w:p>
  </w:footnote>
  <w:footnote w:id="6">
    <w:p w14:paraId="6B2187B0" w14:textId="42FB7B6F" w:rsidR="00191808" w:rsidRDefault="001918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191808">
        <w:rPr>
          <w:sz w:val="18"/>
          <w:szCs w:val="18"/>
        </w:rPr>
        <w:t>Garnett</w:t>
      </w:r>
      <w:proofErr w:type="spellEnd"/>
      <w:r w:rsidRPr="00191808">
        <w:rPr>
          <w:sz w:val="18"/>
          <w:szCs w:val="18"/>
        </w:rPr>
        <w:t xml:space="preserve"> T. (2010). </w:t>
      </w:r>
      <w:proofErr w:type="spellStart"/>
      <w:r w:rsidRPr="00191808">
        <w:rPr>
          <w:sz w:val="18"/>
          <w:szCs w:val="18"/>
        </w:rPr>
        <w:t>Livestock</w:t>
      </w:r>
      <w:proofErr w:type="spellEnd"/>
      <w:r w:rsidRPr="00191808">
        <w:rPr>
          <w:sz w:val="18"/>
          <w:szCs w:val="18"/>
        </w:rPr>
        <w:t xml:space="preserve">, feed and food </w:t>
      </w:r>
      <w:proofErr w:type="spellStart"/>
      <w:r w:rsidRPr="00191808">
        <w:rPr>
          <w:sz w:val="18"/>
          <w:szCs w:val="18"/>
        </w:rPr>
        <w:t>security</w:t>
      </w:r>
      <w:proofErr w:type="spellEnd"/>
      <w:r w:rsidRPr="00191808">
        <w:rPr>
          <w:sz w:val="18"/>
          <w:szCs w:val="18"/>
        </w:rPr>
        <w:t xml:space="preserve">. FCRN Briefing </w:t>
      </w:r>
      <w:proofErr w:type="spellStart"/>
      <w:r w:rsidRPr="00191808">
        <w:rPr>
          <w:sz w:val="18"/>
          <w:szCs w:val="18"/>
        </w:rPr>
        <w:t>paper</w:t>
      </w:r>
      <w:proofErr w:type="spellEnd"/>
      <w:r w:rsidRPr="0019180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5128" w14:textId="7B321342" w:rsidR="00870958" w:rsidRDefault="00870958" w:rsidP="00870958">
    <w:pPr>
      <w:pStyle w:val="Nagwek"/>
      <w:tabs>
        <w:tab w:val="clear" w:pos="4536"/>
        <w:tab w:val="clear" w:pos="9072"/>
        <w:tab w:val="left" w:pos="1224"/>
      </w:tabs>
    </w:pPr>
    <w:r>
      <w:rPr>
        <w:noProof/>
      </w:rPr>
      <w:drawing>
        <wp:inline distT="114300" distB="114300" distL="114300" distR="114300" wp14:anchorId="4B19CFE6" wp14:editId="38498D63">
          <wp:extent cx="1429557" cy="366713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557" cy="366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55BDB67" wp14:editId="13CA5AC8">
          <wp:simplePos x="0" y="0"/>
          <wp:positionH relativeFrom="column">
            <wp:posOffset>4663440</wp:posOffset>
          </wp:positionH>
          <wp:positionV relativeFrom="paragraph">
            <wp:posOffset>-122555</wp:posOffset>
          </wp:positionV>
          <wp:extent cx="980899" cy="395288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0899" cy="395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19CA"/>
    <w:multiLevelType w:val="hybridMultilevel"/>
    <w:tmpl w:val="7E68C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88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CD"/>
    <w:rsid w:val="00026952"/>
    <w:rsid w:val="00092F1A"/>
    <w:rsid w:val="000945BA"/>
    <w:rsid w:val="000A4389"/>
    <w:rsid w:val="000B6986"/>
    <w:rsid w:val="00191808"/>
    <w:rsid w:val="00291997"/>
    <w:rsid w:val="003035C3"/>
    <w:rsid w:val="003356A2"/>
    <w:rsid w:val="00345C38"/>
    <w:rsid w:val="003B3ED4"/>
    <w:rsid w:val="00445667"/>
    <w:rsid w:val="00496956"/>
    <w:rsid w:val="004C141D"/>
    <w:rsid w:val="004E10AD"/>
    <w:rsid w:val="005253D7"/>
    <w:rsid w:val="0055284C"/>
    <w:rsid w:val="00593394"/>
    <w:rsid w:val="006B58D4"/>
    <w:rsid w:val="006B5A84"/>
    <w:rsid w:val="006C65F0"/>
    <w:rsid w:val="006F505A"/>
    <w:rsid w:val="007228BD"/>
    <w:rsid w:val="007345CC"/>
    <w:rsid w:val="007629FA"/>
    <w:rsid w:val="00786889"/>
    <w:rsid w:val="008351C4"/>
    <w:rsid w:val="008523D8"/>
    <w:rsid w:val="00863298"/>
    <w:rsid w:val="00870958"/>
    <w:rsid w:val="00885DBC"/>
    <w:rsid w:val="008A04A9"/>
    <w:rsid w:val="008F7520"/>
    <w:rsid w:val="009063C2"/>
    <w:rsid w:val="00944F44"/>
    <w:rsid w:val="0095610A"/>
    <w:rsid w:val="0095650A"/>
    <w:rsid w:val="0098245B"/>
    <w:rsid w:val="009E0BBB"/>
    <w:rsid w:val="00A013EC"/>
    <w:rsid w:val="00A533E9"/>
    <w:rsid w:val="00A55B70"/>
    <w:rsid w:val="00A612FA"/>
    <w:rsid w:val="00A816DB"/>
    <w:rsid w:val="00AB5EAB"/>
    <w:rsid w:val="00AF3354"/>
    <w:rsid w:val="00B045B4"/>
    <w:rsid w:val="00B25165"/>
    <w:rsid w:val="00B54594"/>
    <w:rsid w:val="00BD32B6"/>
    <w:rsid w:val="00CE1C1D"/>
    <w:rsid w:val="00D115CD"/>
    <w:rsid w:val="00D168BD"/>
    <w:rsid w:val="00D749DE"/>
    <w:rsid w:val="00D82B2F"/>
    <w:rsid w:val="00D8693C"/>
    <w:rsid w:val="00DA7604"/>
    <w:rsid w:val="00DD1628"/>
    <w:rsid w:val="00E86B39"/>
    <w:rsid w:val="00E954CB"/>
    <w:rsid w:val="00EC3D25"/>
    <w:rsid w:val="00F4059F"/>
    <w:rsid w:val="00F54815"/>
    <w:rsid w:val="00F548D5"/>
    <w:rsid w:val="00F60955"/>
    <w:rsid w:val="00FD7856"/>
    <w:rsid w:val="00FF1B1A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9C7F"/>
  <w15:chartTrackingRefBased/>
  <w15:docId w15:val="{012DB0D7-D7FA-4F0F-87BF-85190266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958"/>
  </w:style>
  <w:style w:type="paragraph" w:styleId="Stopka">
    <w:name w:val="footer"/>
    <w:basedOn w:val="Normalny"/>
    <w:link w:val="StopkaZnak"/>
    <w:uiPriority w:val="99"/>
    <w:unhideWhenUsed/>
    <w:rsid w:val="0087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958"/>
  </w:style>
  <w:style w:type="paragraph" w:styleId="Akapitzlist">
    <w:name w:val="List Paragraph"/>
    <w:basedOn w:val="Normalny"/>
    <w:uiPriority w:val="34"/>
    <w:qFormat/>
    <w:rsid w:val="008709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C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C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C1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C3D25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978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5391070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92701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98571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317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40326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604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1989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9720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816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1251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080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483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363257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9427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135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7927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8320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81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6687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3588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0924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8226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2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571029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066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364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6598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924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3803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2322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7271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9537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9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2526889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861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4353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kozlowska@prove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73374-E26E-43DF-A0A0-C1E11E46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Wojewodzic</dc:creator>
  <cp:keywords/>
  <dc:description/>
  <cp:lastModifiedBy>Karolina Wojewodzic</cp:lastModifiedBy>
  <cp:revision>34</cp:revision>
  <dcterms:created xsi:type="dcterms:W3CDTF">2023-10-26T08:44:00Z</dcterms:created>
  <dcterms:modified xsi:type="dcterms:W3CDTF">2023-10-30T12:02:00Z</dcterms:modified>
</cp:coreProperties>
</file>